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C26C4" w14:textId="77777777" w:rsidR="00207D3A" w:rsidRDefault="00207D3A" w:rsidP="00207D3A">
      <w:pPr>
        <w:pStyle w:val="StandardWeb"/>
      </w:pPr>
      <w:r>
        <w:rPr>
          <w:noProof/>
        </w:rPr>
        <w:drawing>
          <wp:anchor distT="0" distB="0" distL="114300" distR="114300" simplePos="0" relativeHeight="251665408" behindDoc="0" locked="0" layoutInCell="1" allowOverlap="1" wp14:anchorId="209E8551" wp14:editId="081B4BC3">
            <wp:simplePos x="0" y="0"/>
            <wp:positionH relativeFrom="column">
              <wp:posOffset>2630170</wp:posOffset>
            </wp:positionH>
            <wp:positionV relativeFrom="paragraph">
              <wp:posOffset>-825500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C71" w:rsidRPr="00732C71">
        <w:rPr>
          <w:noProof/>
        </w:rPr>
        <mc:AlternateContent>
          <mc:Choice Requires="wps">
            <w:drawing>
              <wp:anchor distT="0" distB="0" distL="114300" distR="114300" simplePos="0" relativeHeight="251659264" behindDoc="0" locked="0" layoutInCell="1" allowOverlap="1" wp14:anchorId="033613DE" wp14:editId="4CA4EEB5">
                <wp:simplePos x="0" y="0"/>
                <wp:positionH relativeFrom="column">
                  <wp:posOffset>4650581</wp:posOffset>
                </wp:positionH>
                <wp:positionV relativeFrom="paragraph">
                  <wp:posOffset>513080</wp:posOffset>
                </wp:positionV>
                <wp:extent cx="1622425" cy="33083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0835"/>
                        </a:xfrm>
                        <a:prstGeom prst="rect">
                          <a:avLst/>
                        </a:prstGeom>
                        <a:solidFill>
                          <a:srgbClr val="FFFFFF"/>
                        </a:solidFill>
                        <a:ln w="9525">
                          <a:noFill/>
                          <a:miter lim="800000"/>
                          <a:headEnd/>
                          <a:tailEnd/>
                        </a:ln>
                      </wps:spPr>
                      <wps:txbx>
                        <w:txbxContent>
                          <w:p w14:paraId="3E04D715" w14:textId="3FAE5CF4" w:rsidR="00732C71" w:rsidRDefault="00244F84" w:rsidP="00732C71">
                            <w:r>
                              <w:t>12</w:t>
                            </w:r>
                            <w:r w:rsidR="00732C71">
                              <w:t xml:space="preserve"> </w:t>
                            </w:r>
                            <w:proofErr w:type="spellStart"/>
                            <w:r w:rsidR="006E6ABD">
                              <w:t>septembre</w:t>
                            </w:r>
                            <w:proofErr w:type="spellEnd"/>
                            <w:r w:rsidR="00732C71">
                              <w:t xml:space="preserve"> 202</w:t>
                            </w:r>
                            <w:r w:rsidR="00D9228E">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3613DE" id="_x0000_t202" coordsize="21600,21600" o:spt="202" path="m,l,21600r21600,l21600,xe">
                <v:stroke joinstyle="miter"/>
                <v:path gradientshapeok="t" o:connecttype="rect"/>
              </v:shapetype>
              <v:shape id="Textfeld 2" o:spid="_x0000_s1026" type="#_x0000_t202" style="position:absolute;margin-left:366.2pt;margin-top:40.4pt;width:127.75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" stroked="f">
                <v:textbox>
                  <w:txbxContent>
                    <w:p w14:paraId="3E04D715" w14:textId="3FAE5CF4" w:rsidR="00732C71" w:rsidRDefault="00244F84" w:rsidP="00732C71">
                      <w:r>
                        <w:t>12</w:t>
                      </w:r>
                      <w:r w:rsidR="00732C71">
                        <w:t xml:space="preserve"> </w:t>
                      </w:r>
                      <w:proofErr w:type="spellStart"/>
                      <w:r w:rsidR="006E6ABD">
                        <w:t>septembre</w:t>
                      </w:r>
                      <w:proofErr w:type="spellEnd"/>
                      <w:r w:rsidR="00732C71">
                        <w:t xml:space="preserve"> 202</w:t>
                      </w:r>
                      <w:r w:rsidR="00D9228E">
                        <w:t>5</w:t>
                      </w:r>
                    </w:p>
                  </w:txbxContent>
                </v:textbox>
              </v:shape>
            </w:pict>
          </mc:Fallback>
        </mc:AlternateContent>
      </w:r>
    </w:p>
    <w:p w14:paraId="6B180850" w14:textId="3CC11CBC" w:rsidR="00732C71" w:rsidRPr="00B56515" w:rsidRDefault="005F6C64" w:rsidP="00320658">
      <w:pPr>
        <w:pStyle w:val="Titel"/>
        <w:spacing w:line="300" w:lineRule="atLeast"/>
        <w:rPr>
          <w:lang w:val="fr-FR"/>
        </w:rPr>
      </w:pPr>
      <w:r w:rsidRPr="005F6C64">
        <w:rPr>
          <w:lang w:val="en-GB"/>
        </w:rPr>
        <w:br/>
      </w:r>
      <w:r w:rsidR="00320658" w:rsidRPr="00B56515">
        <w:rPr>
          <w:lang w:val="fr-FR"/>
        </w:rPr>
        <w:t xml:space="preserve">Prix allemand de l'environnement </w:t>
      </w:r>
      <w:r w:rsidR="00AA47AC">
        <w:rPr>
          <w:lang w:val="fr-FR"/>
        </w:rPr>
        <w:t>pour</w:t>
      </w:r>
      <w:r w:rsidR="00EA157D">
        <w:rPr>
          <w:lang w:val="fr-FR"/>
        </w:rPr>
        <w:br/>
      </w:r>
      <w:r w:rsidR="00320658" w:rsidRPr="00B56515">
        <w:rPr>
          <w:lang w:val="fr-FR"/>
        </w:rPr>
        <w:t xml:space="preserve">la climatologue Sonia </w:t>
      </w:r>
      <w:proofErr w:type="spellStart"/>
      <w:r w:rsidR="00320658" w:rsidRPr="00B56515">
        <w:rPr>
          <w:lang w:val="fr-FR"/>
        </w:rPr>
        <w:t>Seneviratne</w:t>
      </w:r>
      <w:proofErr w:type="spellEnd"/>
    </w:p>
    <w:p w14:paraId="46043D37" w14:textId="116D095A" w:rsidR="00770F03" w:rsidRPr="00B56515" w:rsidRDefault="000C5FDD" w:rsidP="00770F03">
      <w:pPr>
        <w:pStyle w:val="2bold"/>
        <w:spacing w:line="300" w:lineRule="atLeast"/>
        <w:rPr>
          <w:lang w:val="fr-FR"/>
        </w:rPr>
      </w:pPr>
      <w:r>
        <w:rPr>
          <w:lang w:val="fr-FR"/>
        </w:rPr>
        <w:t>D</w:t>
      </w:r>
      <w:r w:rsidR="00770F03" w:rsidRPr="00B56515">
        <w:rPr>
          <w:lang w:val="fr-FR"/>
        </w:rPr>
        <w:t>écouvertes sur le système climatique – Cérémonie à Chemnitz</w:t>
      </w:r>
    </w:p>
    <w:p w14:paraId="73C73BB9" w14:textId="77777777" w:rsidR="00732C71" w:rsidRPr="00B56515" w:rsidRDefault="00732C71" w:rsidP="00732C71">
      <w:pPr>
        <w:pStyle w:val="Default"/>
        <w:rPr>
          <w:lang w:val="fr-FR"/>
        </w:rPr>
      </w:pPr>
    </w:p>
    <w:p w14:paraId="079C32FF" w14:textId="1190C864" w:rsidR="00B72A5D" w:rsidRPr="00B56515" w:rsidRDefault="00732C71" w:rsidP="00AB45E8">
      <w:pPr>
        <w:pStyle w:val="Textbold"/>
        <w:rPr>
          <w:lang w:val="fr-FR"/>
        </w:rPr>
      </w:pPr>
      <w:r w:rsidRPr="00686764">
        <w:rPr>
          <w:noProof/>
        </w:rPr>
        <mc:AlternateContent>
          <mc:Choice Requires="wps">
            <w:drawing>
              <wp:anchor distT="0" distB="0" distL="114300" distR="114300" simplePos="0" relativeHeight="251660288" behindDoc="0" locked="1" layoutInCell="0" allowOverlap="0" wp14:anchorId="6E668566" wp14:editId="6E187D42">
                <wp:simplePos x="0" y="0"/>
                <wp:positionH relativeFrom="column">
                  <wp:posOffset>-927735</wp:posOffset>
                </wp:positionH>
                <wp:positionV relativeFrom="page">
                  <wp:posOffset>776605</wp:posOffset>
                </wp:positionV>
                <wp:extent cx="2404745" cy="831850"/>
                <wp:effectExtent l="5398" t="0" r="952" b="953"/>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404745" cy="831850"/>
                        </a:xfrm>
                        <a:prstGeom prst="rect">
                          <a:avLst/>
                        </a:prstGeom>
                        <a:solidFill>
                          <a:schemeClr val="bg1"/>
                        </a:solidFill>
                        <a:ln w="9525">
                          <a:noFill/>
                          <a:miter lim="800000"/>
                          <a:headEnd/>
                          <a:tailEnd/>
                        </a:ln>
                      </wps:spPr>
                      <wps:txbx>
                        <w:txbxContent>
                          <w:p w14:paraId="7B61D582" w14:textId="77777777" w:rsidR="00E17D80" w:rsidRDefault="00E17D80" w:rsidP="00E17D80">
                            <w:pPr>
                              <w:spacing w:after="0" w:line="240" w:lineRule="auto"/>
                              <w:rPr>
                                <w:b/>
                                <w:sz w:val="40"/>
                              </w:rPr>
                            </w:pPr>
                            <w:r>
                              <w:rPr>
                                <w:b/>
                                <w:sz w:val="40"/>
                              </w:rPr>
                              <w:t>Communiqué</w:t>
                            </w:r>
                          </w:p>
                          <w:p w14:paraId="7348C7E5" w14:textId="77777777" w:rsidR="00E17D80" w:rsidRPr="004415B3" w:rsidRDefault="00E17D80" w:rsidP="00E17D80">
                            <w:pPr>
                              <w:spacing w:after="0" w:line="240" w:lineRule="auto"/>
                              <w:rPr>
                                <w:b/>
                                <w:sz w:val="48"/>
                                <w:szCs w:val="54"/>
                              </w:rPr>
                            </w:pPr>
                            <w:r w:rsidRPr="004415B3">
                              <w:rPr>
                                <w:b/>
                                <w:sz w:val="40"/>
                              </w:rPr>
                              <w:t>de presse</w:t>
                            </w:r>
                          </w:p>
                          <w:p w14:paraId="4A299D25" w14:textId="77777777" w:rsidR="00732C71" w:rsidRPr="00732C71" w:rsidRDefault="00732C71" w:rsidP="00732C71">
                            <w:pPr>
                              <w:spacing w:after="0" w:line="240" w:lineRule="auto"/>
                              <w:rPr>
                                <w:b/>
                                <w:sz w:val="54"/>
                                <w:szCs w:val="5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668566" id="_x0000_s1027" type="#_x0000_t202" style="position:absolute;margin-left:-73.05pt;margin-top:61.15pt;width:189.35pt;height: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" o:allowincell="f" o:allowoverlap="f" fillcolor="white [3212]" stroked="f">
                <v:textbox>
                  <w:txbxContent>
                    <w:p w14:paraId="7B61D582" w14:textId="77777777" w:rsidR="00E17D80" w:rsidRDefault="00E17D80" w:rsidP="00E17D80">
                      <w:pPr>
                        <w:spacing w:after="0" w:line="240" w:lineRule="auto"/>
                        <w:rPr>
                          <w:b/>
                          <w:sz w:val="40"/>
                        </w:rPr>
                      </w:pPr>
                      <w:r>
                        <w:rPr>
                          <w:b/>
                          <w:sz w:val="40"/>
                        </w:rPr>
                        <w:t>Communiqué</w:t>
                      </w:r>
                    </w:p>
                    <w:p w14:paraId="7348C7E5" w14:textId="77777777" w:rsidR="00E17D80" w:rsidRPr="004415B3" w:rsidRDefault="00E17D80" w:rsidP="00E17D80">
                      <w:pPr>
                        <w:spacing w:after="0" w:line="240" w:lineRule="auto"/>
                        <w:rPr>
                          <w:b/>
                          <w:sz w:val="48"/>
                          <w:szCs w:val="54"/>
                        </w:rPr>
                      </w:pPr>
                      <w:r w:rsidRPr="004415B3">
                        <w:rPr>
                          <w:b/>
                          <w:sz w:val="40"/>
                        </w:rPr>
                        <w:t>de presse</w:t>
                      </w:r>
                    </w:p>
                    <w:p w14:paraId="4A299D25" w14:textId="77777777" w:rsidR="00732C71" w:rsidRPr="00732C71" w:rsidRDefault="00732C71" w:rsidP="00732C71">
                      <w:pPr>
                        <w:spacing w:after="0" w:line="240" w:lineRule="auto"/>
                        <w:rPr>
                          <w:b/>
                          <w:sz w:val="54"/>
                          <w:szCs w:val="54"/>
                        </w:rPr>
                      </w:pPr>
                    </w:p>
                  </w:txbxContent>
                </v:textbox>
                <w10:wrap anchory="page"/>
                <w10:anchorlock/>
              </v:shape>
            </w:pict>
          </mc:Fallback>
        </mc:AlternateContent>
      </w:r>
      <w:r w:rsidR="00B72A5D" w:rsidRPr="00B56515">
        <w:rPr>
          <w:lang w:val="fr-FR"/>
        </w:rPr>
        <w:t>Osnabrück</w:t>
      </w:r>
      <w:r w:rsidR="00E04096" w:rsidRPr="00B56515">
        <w:rPr>
          <w:lang w:val="fr-FR"/>
        </w:rPr>
        <w:t>/Zurich</w:t>
      </w:r>
      <w:r w:rsidR="00B72A5D" w:rsidRPr="00B56515">
        <w:rPr>
          <w:lang w:val="fr-FR"/>
        </w:rPr>
        <w:t xml:space="preserve">. </w:t>
      </w:r>
      <w:r w:rsidR="00AB45E8" w:rsidRPr="00B56515">
        <w:rPr>
          <w:lang w:val="fr-FR"/>
        </w:rPr>
        <w:t>La Fondation fédérale allemande pour l'environnement (DBU) décerne cette année le Prix allemand de l'environnement à la climatologue</w:t>
      </w:r>
      <w:r w:rsidR="006933A0" w:rsidRPr="00B56515">
        <w:rPr>
          <w:lang w:val="fr-FR"/>
        </w:rPr>
        <w:t xml:space="preserve"> </w:t>
      </w:r>
      <w:r w:rsidR="00CF7C9C" w:rsidRPr="00B56515">
        <w:rPr>
          <w:lang w:val="fr-FR"/>
        </w:rPr>
        <w:t>Prof. Dr.</w:t>
      </w:r>
      <w:r w:rsidR="00AB45E8" w:rsidRPr="00B56515">
        <w:rPr>
          <w:lang w:val="fr-FR"/>
        </w:rPr>
        <w:t xml:space="preserve"> Sonia Isabelle </w:t>
      </w:r>
      <w:proofErr w:type="spellStart"/>
      <w:r w:rsidR="00AB45E8" w:rsidRPr="00B56515">
        <w:rPr>
          <w:lang w:val="fr-FR"/>
        </w:rPr>
        <w:t>Seneviratne</w:t>
      </w:r>
      <w:proofErr w:type="spellEnd"/>
      <w:r w:rsidR="00AB45E8" w:rsidRPr="00B56515">
        <w:rPr>
          <w:lang w:val="fr-FR"/>
        </w:rPr>
        <w:t>. Selon la DBU, cette excellente chercheuse s'est engagée personnellement pour mettre en évidence les interactions entre l'humidité du sol, la végétation et l'atmosphère et les a portées au débat international. La professeure de l'École polytechnique fédérale de Zurich (</w:t>
      </w:r>
      <w:hyperlink r:id="rId11" w:history="1">
        <w:r w:rsidR="00AB45E8" w:rsidRPr="00780874">
          <w:rPr>
            <w:rStyle w:val="Hyperlink"/>
            <w:lang w:val="fr-FR"/>
          </w:rPr>
          <w:t>ETH</w:t>
        </w:r>
      </w:hyperlink>
      <w:r w:rsidR="00AB45E8" w:rsidRPr="00B56515">
        <w:rPr>
          <w:lang w:val="fr-FR"/>
        </w:rPr>
        <w:t xml:space="preserve"> Zurich) partage le Prix allemand de l'environnement de la DBU, doté d'un montant total de 500 000 euros, avec le duo de direction Lars </w:t>
      </w:r>
      <w:proofErr w:type="spellStart"/>
      <w:r w:rsidR="00AB45E8" w:rsidRPr="00B56515">
        <w:rPr>
          <w:lang w:val="fr-FR"/>
        </w:rPr>
        <w:t>Baumgürtel</w:t>
      </w:r>
      <w:proofErr w:type="spellEnd"/>
      <w:r w:rsidR="00AB45E8" w:rsidRPr="00B56515">
        <w:rPr>
          <w:lang w:val="fr-FR"/>
        </w:rPr>
        <w:t xml:space="preserve"> et </w:t>
      </w:r>
      <w:r w:rsidR="00FB1AFF">
        <w:rPr>
          <w:lang w:val="fr-FR"/>
        </w:rPr>
        <w:t>l’</w:t>
      </w:r>
      <w:r w:rsidR="009A4865">
        <w:rPr>
          <w:lang w:val="fr-FR"/>
        </w:rPr>
        <w:t>ingénieure</w:t>
      </w:r>
      <w:r w:rsidR="00FB1AFF">
        <w:rPr>
          <w:lang w:val="fr-FR"/>
        </w:rPr>
        <w:t xml:space="preserve"> </w:t>
      </w:r>
      <w:r w:rsidR="00540183" w:rsidRPr="00B56515">
        <w:rPr>
          <w:lang w:val="fr-FR"/>
        </w:rPr>
        <w:t xml:space="preserve">Dr </w:t>
      </w:r>
      <w:proofErr w:type="spellStart"/>
      <w:r w:rsidR="00AB45E8" w:rsidRPr="00B56515">
        <w:rPr>
          <w:lang w:val="fr-FR"/>
        </w:rPr>
        <w:t>Birgitt</w:t>
      </w:r>
      <w:proofErr w:type="spellEnd"/>
      <w:r w:rsidR="00AB45E8" w:rsidRPr="00B56515">
        <w:rPr>
          <w:lang w:val="fr-FR"/>
        </w:rPr>
        <w:t xml:space="preserve"> </w:t>
      </w:r>
      <w:proofErr w:type="spellStart"/>
      <w:r w:rsidR="00AB45E8" w:rsidRPr="00B56515">
        <w:rPr>
          <w:lang w:val="fr-FR"/>
        </w:rPr>
        <w:t>Bendiek</w:t>
      </w:r>
      <w:proofErr w:type="spellEnd"/>
      <w:r w:rsidR="00AB45E8" w:rsidRPr="00B56515">
        <w:rPr>
          <w:lang w:val="fr-FR"/>
        </w:rPr>
        <w:t xml:space="preserve">, de l'entreprise </w:t>
      </w:r>
      <w:r w:rsidR="00BD02F7">
        <w:rPr>
          <w:lang w:val="fr-FR"/>
        </w:rPr>
        <w:t xml:space="preserve">de galvanisation </w:t>
      </w:r>
      <w:hyperlink r:id="rId12" w:history="1">
        <w:r w:rsidR="00AB45E8" w:rsidRPr="00E757FC">
          <w:rPr>
            <w:rStyle w:val="Hyperlink"/>
            <w:lang w:val="fr-FR"/>
          </w:rPr>
          <w:t>ZINQ</w:t>
        </w:r>
      </w:hyperlink>
      <w:r w:rsidR="00BD02F7">
        <w:rPr>
          <w:lang w:val="fr-FR"/>
        </w:rPr>
        <w:t xml:space="preserve">, dont le siège social se trouve </w:t>
      </w:r>
      <w:r w:rsidR="009E6A18">
        <w:rPr>
          <w:lang w:val="fr-FR"/>
        </w:rPr>
        <w:t>à Gelsenkir</w:t>
      </w:r>
      <w:r w:rsidR="00AB45E8" w:rsidRPr="00B56515">
        <w:rPr>
          <w:lang w:val="fr-FR"/>
        </w:rPr>
        <w:t xml:space="preserve">chen. Le </w:t>
      </w:r>
      <w:hyperlink r:id="rId13" w:history="1">
        <w:r w:rsidR="00AB45E8" w:rsidRPr="00EF4616">
          <w:rPr>
            <w:rStyle w:val="Hyperlink"/>
            <w:lang w:val="fr-FR"/>
          </w:rPr>
          <w:t xml:space="preserve">président fédéral </w:t>
        </w:r>
        <w:r w:rsidR="00504173" w:rsidRPr="00EF4616">
          <w:rPr>
            <w:rStyle w:val="Hyperlink"/>
            <w:lang w:val="fr-FR"/>
          </w:rPr>
          <w:t>allemand</w:t>
        </w:r>
      </w:hyperlink>
      <w:r w:rsidR="00504173" w:rsidRPr="00B56515">
        <w:rPr>
          <w:lang w:val="fr-FR"/>
        </w:rPr>
        <w:t xml:space="preserve"> </w:t>
      </w:r>
      <w:r w:rsidR="00AB45E8" w:rsidRPr="00B56515">
        <w:rPr>
          <w:lang w:val="fr-FR"/>
        </w:rPr>
        <w:t>Frank-Walter Steinmeier remettra le prix le 26 octobre à Chemnitz.</w:t>
      </w:r>
    </w:p>
    <w:p w14:paraId="7CE6FD56" w14:textId="77777777" w:rsidR="005F378A" w:rsidRPr="00B56515" w:rsidRDefault="005F378A" w:rsidP="005F378A">
      <w:pPr>
        <w:pStyle w:val="Textbold"/>
        <w:rPr>
          <w:b w:val="0"/>
          <w:bCs/>
          <w:i/>
          <w:iCs/>
          <w:lang w:val="fr-FR"/>
        </w:rPr>
      </w:pPr>
      <w:r w:rsidRPr="00B56515">
        <w:rPr>
          <w:b w:val="0"/>
          <w:bCs/>
          <w:i/>
          <w:iCs/>
          <w:lang w:val="fr-FR"/>
        </w:rPr>
        <w:t>Importance de l'humidité du sol en tant que variable clé du système climatique</w:t>
      </w:r>
    </w:p>
    <w:p w14:paraId="4B2A8856" w14:textId="1145475D" w:rsidR="00565F56" w:rsidRPr="00B56515" w:rsidRDefault="00565F56" w:rsidP="00565F56">
      <w:pPr>
        <w:pStyle w:val="Textbold"/>
        <w:rPr>
          <w:b w:val="0"/>
          <w:bCs/>
          <w:lang w:val="fr-FR"/>
        </w:rPr>
      </w:pPr>
      <w:proofErr w:type="spellStart"/>
      <w:r w:rsidRPr="00B56515">
        <w:rPr>
          <w:b w:val="0"/>
          <w:bCs/>
          <w:lang w:val="fr-FR"/>
        </w:rPr>
        <w:t>Seneviratne</w:t>
      </w:r>
      <w:proofErr w:type="spellEnd"/>
      <w:r w:rsidRPr="00B56515">
        <w:rPr>
          <w:b w:val="0"/>
          <w:bCs/>
          <w:lang w:val="fr-FR"/>
        </w:rPr>
        <w:t xml:space="preserve"> est une « brillante climatologue qui s'est forgé une réputation internationale grâce à ses études révolutionnaires dans le domaine de la dynamique climat-terre et dont l'expertise est recherchée dans le monde entier », déclare Alexander Bonde, secrétaire général de la DBU. Grâce à des recherches interdisciplinaires et à des méthodes innovantes, la professeure de l'ETH a démontré comment l'humidité du sol, les plantes et l'atmosphère interagissent et amplifient le changement climatique. </w:t>
      </w:r>
      <w:proofErr w:type="gramStart"/>
      <w:r w:rsidRPr="00B56515">
        <w:rPr>
          <w:b w:val="0"/>
          <w:bCs/>
          <w:lang w:val="fr-FR"/>
        </w:rPr>
        <w:t>Bonde:</w:t>
      </w:r>
      <w:proofErr w:type="gramEnd"/>
      <w:r w:rsidRPr="00B56515">
        <w:rPr>
          <w:b w:val="0"/>
          <w:bCs/>
          <w:lang w:val="fr-FR"/>
        </w:rPr>
        <w:t xml:space="preserve"> « Avec une persévérance scientifique, elle a sensibilisé le public aux facteurs décisifs du réchauffement climatique. Grâce à elle, nous savons à quel point l'humidité du sol est une variable clé du système climatique. » Selon M. Bonde, le Prix allemand de l'environnement rend également hommage à « l'excellente communication de Mme </w:t>
      </w:r>
      <w:proofErr w:type="spellStart"/>
      <w:r w:rsidRPr="00B56515">
        <w:rPr>
          <w:b w:val="0"/>
          <w:bCs/>
          <w:lang w:val="fr-FR"/>
        </w:rPr>
        <w:t>Seneviratne</w:t>
      </w:r>
      <w:proofErr w:type="spellEnd"/>
      <w:r w:rsidRPr="00B56515">
        <w:rPr>
          <w:b w:val="0"/>
          <w:bCs/>
          <w:lang w:val="fr-FR"/>
        </w:rPr>
        <w:t xml:space="preserve"> en matière de protection du climat, dont l'objectif est de préserver une planète viable », déclare le secrétaire général de la DBU.</w:t>
      </w:r>
    </w:p>
    <w:p w14:paraId="1579EA91" w14:textId="77777777" w:rsidR="000C4A3B" w:rsidRPr="00B56515" w:rsidRDefault="000C4A3B" w:rsidP="000C4A3B">
      <w:pPr>
        <w:pStyle w:val="Textbold"/>
        <w:rPr>
          <w:b w:val="0"/>
          <w:i/>
          <w:iCs/>
          <w:lang w:val="fr-FR"/>
        </w:rPr>
      </w:pPr>
      <w:r w:rsidRPr="00B56515">
        <w:rPr>
          <w:b w:val="0"/>
          <w:i/>
          <w:iCs/>
          <w:lang w:val="fr-FR"/>
        </w:rPr>
        <w:t>Sur les continents, environ deux tiers des précipitations totales s'évaporent.</w:t>
      </w:r>
    </w:p>
    <w:p w14:paraId="616E2733" w14:textId="0478B514" w:rsidR="00F372D4" w:rsidRPr="00B56515" w:rsidRDefault="008E1F20" w:rsidP="00F372D4">
      <w:pPr>
        <w:pStyle w:val="Textbold"/>
        <w:rPr>
          <w:b w:val="0"/>
          <w:lang w:val="fr-FR"/>
        </w:rPr>
      </w:pPr>
      <w:r w:rsidRPr="00B56515">
        <w:rPr>
          <w:b w:val="0"/>
          <w:lang w:val="fr-FR"/>
        </w:rPr>
        <w:t xml:space="preserve">Née en Suisse, </w:t>
      </w:r>
      <w:proofErr w:type="spellStart"/>
      <w:r w:rsidRPr="00B56515">
        <w:rPr>
          <w:b w:val="0"/>
          <w:lang w:val="fr-FR"/>
        </w:rPr>
        <w:t>Seneviratne</w:t>
      </w:r>
      <w:proofErr w:type="spellEnd"/>
      <w:r w:rsidRPr="00B56515">
        <w:rPr>
          <w:b w:val="0"/>
          <w:lang w:val="fr-FR"/>
        </w:rPr>
        <w:t xml:space="preserve"> a d'abord étudié la biologie à Lausanne, puis la physique environnementale à l'ETH. « Mme </w:t>
      </w:r>
      <w:proofErr w:type="spellStart"/>
      <w:r w:rsidRPr="00B56515">
        <w:rPr>
          <w:b w:val="0"/>
          <w:lang w:val="fr-FR"/>
        </w:rPr>
        <w:t>Seneviratne</w:t>
      </w:r>
      <w:proofErr w:type="spellEnd"/>
      <w:r w:rsidRPr="00B56515">
        <w:rPr>
          <w:b w:val="0"/>
          <w:lang w:val="fr-FR"/>
        </w:rPr>
        <w:t xml:space="preserve"> a combiné ces deux disciplines de manière remarquable et a apporté de nouvelles connaissances sur les interactions entre les cycles de l'eau et du carbone », explique Bonde. « C'est grâce à elle et à son équipe que les modèles climatiques mondiaux prennent désormais davantage en compte l'influence de </w:t>
      </w:r>
      <w:proofErr w:type="gramStart"/>
      <w:r w:rsidRPr="00B56515">
        <w:rPr>
          <w:b w:val="0"/>
          <w:lang w:val="fr-FR"/>
        </w:rPr>
        <w:lastRenderedPageBreak/>
        <w:t>l'humidité</w:t>
      </w:r>
      <w:proofErr w:type="gramEnd"/>
      <w:r w:rsidRPr="00B56515">
        <w:rPr>
          <w:b w:val="0"/>
          <w:lang w:val="fr-FR"/>
        </w:rPr>
        <w:t xml:space="preserve"> du sol, de la végétation et de l'évaporation sur le système climatique. » </w:t>
      </w:r>
      <w:proofErr w:type="spellStart"/>
      <w:r w:rsidRPr="00B56515">
        <w:rPr>
          <w:b w:val="0"/>
          <w:lang w:val="fr-FR"/>
        </w:rPr>
        <w:t>Seneviratne</w:t>
      </w:r>
      <w:proofErr w:type="spellEnd"/>
      <w:r w:rsidRPr="00B56515">
        <w:rPr>
          <w:b w:val="0"/>
          <w:lang w:val="fr-FR"/>
        </w:rPr>
        <w:t xml:space="preserve"> explique ces relations comme </w:t>
      </w:r>
      <w:proofErr w:type="gramStart"/>
      <w:r w:rsidRPr="00B56515">
        <w:rPr>
          <w:b w:val="0"/>
          <w:lang w:val="fr-FR"/>
        </w:rPr>
        <w:t>suit:</w:t>
      </w:r>
      <w:proofErr w:type="gramEnd"/>
      <w:r w:rsidRPr="00B56515">
        <w:rPr>
          <w:b w:val="0"/>
          <w:lang w:val="fr-FR"/>
        </w:rPr>
        <w:t xml:space="preserve"> d'une part, environ deux tiers des précipitations totales s'évaporent en moyenne sur les continents. D'autre part, la végétation terrestre stocke en réalité environ 30 % des émissions de gaz à effet de serre (GES) nocifs pour le climat, tels que le dioxyde de carbone (CO</w:t>
      </w:r>
      <w:r w:rsidR="0043356E" w:rsidRPr="00B56515">
        <w:rPr>
          <w:vertAlign w:val="subscript"/>
          <w:lang w:val="fr-FR"/>
        </w:rPr>
        <w:t>2</w:t>
      </w:r>
      <w:r w:rsidRPr="00B56515">
        <w:rPr>
          <w:b w:val="0"/>
          <w:lang w:val="fr-FR"/>
        </w:rPr>
        <w:t>), également appelé puits de carbone dans le jargon technique. Or, c'est précisément cette fonction de l'écosystème qui est menacée. Car ce que beaucoup ignorent, c'est que « l'effet de puits de CO</w:t>
      </w:r>
      <w:r w:rsidR="0043356E" w:rsidRPr="00B56515">
        <w:rPr>
          <w:vertAlign w:val="subscript"/>
          <w:lang w:val="fr-FR"/>
        </w:rPr>
        <w:t>2</w:t>
      </w:r>
      <w:r w:rsidRPr="00B56515">
        <w:rPr>
          <w:b w:val="0"/>
          <w:lang w:val="fr-FR"/>
        </w:rPr>
        <w:t xml:space="preserve"> dépend en grande partie d'une humidité suffisante du sol », explique </w:t>
      </w:r>
      <w:proofErr w:type="spellStart"/>
      <w:r w:rsidRPr="00B56515">
        <w:rPr>
          <w:b w:val="0"/>
          <w:lang w:val="fr-FR"/>
        </w:rPr>
        <w:t>Seneviratne</w:t>
      </w:r>
      <w:proofErr w:type="spellEnd"/>
      <w:r w:rsidRPr="00B56515">
        <w:rPr>
          <w:b w:val="0"/>
          <w:lang w:val="fr-FR"/>
        </w:rPr>
        <w:t xml:space="preserve">. « Lorsqu'une plante risque de se dessécher, elle se referme pour conserver son humidité. » L'effet secondaire </w:t>
      </w:r>
      <w:proofErr w:type="gramStart"/>
      <w:r w:rsidRPr="00B56515">
        <w:rPr>
          <w:b w:val="0"/>
          <w:lang w:val="fr-FR"/>
        </w:rPr>
        <w:t>négatif:</w:t>
      </w:r>
      <w:proofErr w:type="gramEnd"/>
      <w:r w:rsidRPr="00B56515">
        <w:rPr>
          <w:b w:val="0"/>
          <w:lang w:val="fr-FR"/>
        </w:rPr>
        <w:t xml:space="preserve"> l'absorption de CO</w:t>
      </w:r>
      <w:r w:rsidR="0043356E" w:rsidRPr="00B56515">
        <w:rPr>
          <w:vertAlign w:val="subscript"/>
          <w:lang w:val="fr-FR"/>
        </w:rPr>
        <w:t>2</w:t>
      </w:r>
      <w:r w:rsidRPr="00B56515">
        <w:rPr>
          <w:b w:val="0"/>
          <w:lang w:val="fr-FR"/>
        </w:rPr>
        <w:t xml:space="preserve"> pour la photosynthèse s'arrête également.</w:t>
      </w:r>
      <w:r w:rsidR="00F372D4" w:rsidRPr="00B56515">
        <w:rPr>
          <w:b w:val="0"/>
          <w:lang w:val="fr-FR"/>
        </w:rPr>
        <w:t xml:space="preserve"> Selon </w:t>
      </w:r>
      <w:proofErr w:type="spellStart"/>
      <w:r w:rsidR="00F372D4" w:rsidRPr="00B56515">
        <w:rPr>
          <w:b w:val="0"/>
          <w:lang w:val="fr-FR"/>
        </w:rPr>
        <w:t>Seneviratne</w:t>
      </w:r>
      <w:proofErr w:type="spellEnd"/>
      <w:r w:rsidR="00F372D4" w:rsidRPr="00B56515">
        <w:rPr>
          <w:b w:val="0"/>
          <w:lang w:val="fr-FR"/>
        </w:rPr>
        <w:t>, la végétation perd donc sa capacité à absorber le CO</w:t>
      </w:r>
      <w:r w:rsidR="0043356E" w:rsidRPr="00B56515">
        <w:rPr>
          <w:vertAlign w:val="subscript"/>
          <w:lang w:val="fr-FR"/>
        </w:rPr>
        <w:t>2</w:t>
      </w:r>
      <w:r w:rsidR="00F372D4" w:rsidRPr="00B56515">
        <w:rPr>
          <w:b w:val="0"/>
          <w:lang w:val="fr-FR"/>
        </w:rPr>
        <w:t xml:space="preserve"> en cas de sécheresse. De plus, l'évaporation consomme beaucoup d'énergie provenant de l'atmosphère. En l'absence d'évaporation, « des sols extrêmement secs peuvent entraîner une forte augmentation des températures dans l'atmosphère », explique la climatologue. L'humidité du sol joue alors également un rôle central dans le contexte des vagues de chaleur.</w:t>
      </w:r>
    </w:p>
    <w:p w14:paraId="3D5818B2" w14:textId="77777777" w:rsidR="00EA59BF" w:rsidRPr="00B56515" w:rsidRDefault="00EA59BF" w:rsidP="00EA59BF">
      <w:pPr>
        <w:pStyle w:val="Textbold"/>
        <w:rPr>
          <w:b w:val="0"/>
          <w:i/>
          <w:iCs/>
          <w:lang w:val="fr-FR"/>
        </w:rPr>
      </w:pPr>
      <w:r w:rsidRPr="00B56515">
        <w:rPr>
          <w:b w:val="0"/>
          <w:i/>
          <w:iCs/>
          <w:lang w:val="fr-FR"/>
        </w:rPr>
        <w:t>Du Groupe d'experts intergouvernemental sur l'évolution du climat à l'initiative nationale pour les glaciers</w:t>
      </w:r>
    </w:p>
    <w:p w14:paraId="058301AF" w14:textId="2841403F" w:rsidR="00D7255E" w:rsidRPr="00B56515" w:rsidRDefault="00D7255E" w:rsidP="00D7255E">
      <w:pPr>
        <w:pStyle w:val="Textbold"/>
        <w:rPr>
          <w:b w:val="0"/>
          <w:lang w:val="fr-FR"/>
        </w:rPr>
      </w:pPr>
      <w:r w:rsidRPr="00B56515">
        <w:rPr>
          <w:b w:val="0"/>
          <w:lang w:val="fr-FR"/>
        </w:rPr>
        <w:t xml:space="preserve">Outre son « excellence dans la recherche et l'enseignement », </w:t>
      </w:r>
      <w:proofErr w:type="spellStart"/>
      <w:r w:rsidRPr="00B56515">
        <w:rPr>
          <w:b w:val="0"/>
          <w:lang w:val="fr-FR"/>
        </w:rPr>
        <w:t>Seneviratne</w:t>
      </w:r>
      <w:proofErr w:type="spellEnd"/>
      <w:r w:rsidRPr="00B56515">
        <w:rPr>
          <w:b w:val="0"/>
          <w:lang w:val="fr-FR"/>
        </w:rPr>
        <w:t xml:space="preserve"> s'est, selon les termes de Bonde, </w:t>
      </w:r>
      <w:r w:rsidR="00DC3106">
        <w:rPr>
          <w:b w:val="0"/>
          <w:lang w:val="fr-FR"/>
        </w:rPr>
        <w:br/>
      </w:r>
      <w:r w:rsidRPr="00B56515">
        <w:rPr>
          <w:b w:val="0"/>
          <w:lang w:val="fr-FR"/>
        </w:rPr>
        <w:t xml:space="preserve">« investie avec beaucoup d'énergie dans la cause qu'elle défend, à savoir alerter la société sur les conséquences du changement climatique et promouvoir la protection du climat et l'adaptation à celui-ci ». Elle siège notamment depuis 2023 au conseil d'administration du </w:t>
      </w:r>
      <w:hyperlink r:id="rId14" w:history="1">
        <w:r w:rsidRPr="00205B6C">
          <w:rPr>
            <w:rStyle w:val="Hyperlink"/>
            <w:b w:val="0"/>
            <w:lang w:val="fr-FR"/>
          </w:rPr>
          <w:t>Groupe d'experts intergouvernemental sur l'évolution du climat (GIEC)</w:t>
        </w:r>
      </w:hyperlink>
      <w:r w:rsidRPr="00B56515">
        <w:rPr>
          <w:b w:val="0"/>
          <w:lang w:val="fr-FR"/>
        </w:rPr>
        <w:t xml:space="preserve">, où elle occupe le poste de vice-présidente du groupe de travail I. Auparavant, elle était auteure principale coordinatrice du sixième rapport du GIEC et l'une des principales auteures du chapitre « Phénomènes météorologiques et climatiques extrêmes dans le contexte du changement climatique ». En tant que l'une des ambassadrices du climat les plus connues en Suisse, elle a soutenu </w:t>
      </w:r>
      <w:hyperlink r:id="rId15" w:history="1">
        <w:r w:rsidRPr="003807F2">
          <w:rPr>
            <w:rStyle w:val="Hyperlink"/>
            <w:b w:val="0"/>
            <w:lang w:val="fr-FR"/>
          </w:rPr>
          <w:t>l'initiative pour les glaciers</w:t>
        </w:r>
      </w:hyperlink>
      <w:r w:rsidRPr="00B56515">
        <w:rPr>
          <w:b w:val="0"/>
          <w:lang w:val="fr-FR"/>
        </w:rPr>
        <w:t xml:space="preserve">, qui a indirectement conduit à l'entrée en vigueur de la </w:t>
      </w:r>
      <w:hyperlink r:id="rId16" w:history="1">
        <w:r w:rsidRPr="005E4EA8">
          <w:rPr>
            <w:rStyle w:val="Hyperlink"/>
            <w:b w:val="0"/>
            <w:lang w:val="fr-FR"/>
          </w:rPr>
          <w:t>loi suisse sur le climat et l'innovation</w:t>
        </w:r>
      </w:hyperlink>
      <w:r w:rsidRPr="00B56515">
        <w:rPr>
          <w:b w:val="0"/>
          <w:lang w:val="fr-FR"/>
        </w:rPr>
        <w:t xml:space="preserve"> au début de l'année 2025. Les recherches de </w:t>
      </w:r>
      <w:proofErr w:type="spellStart"/>
      <w:r w:rsidRPr="00B56515">
        <w:rPr>
          <w:b w:val="0"/>
          <w:lang w:val="fr-FR"/>
        </w:rPr>
        <w:t>Seneviratne</w:t>
      </w:r>
      <w:proofErr w:type="spellEnd"/>
      <w:r w:rsidRPr="00B56515">
        <w:rPr>
          <w:b w:val="0"/>
          <w:lang w:val="fr-FR"/>
        </w:rPr>
        <w:t xml:space="preserve"> ont largement contribué à la </w:t>
      </w:r>
      <w:hyperlink r:id="rId17" w:history="1">
        <w:r w:rsidRPr="00CF40FC">
          <w:rPr>
            <w:rStyle w:val="Hyperlink"/>
            <w:b w:val="0"/>
            <w:lang w:val="fr-FR"/>
          </w:rPr>
          <w:t>plateforme nationale sur la sécheresse</w:t>
        </w:r>
      </w:hyperlink>
      <w:r w:rsidRPr="00B56515">
        <w:rPr>
          <w:b w:val="0"/>
          <w:lang w:val="fr-FR"/>
        </w:rPr>
        <w:t>, un système d'alerte précoce coordonné par l'Office fédéral suisse de météorologie et de climatologie (</w:t>
      </w:r>
      <w:proofErr w:type="spellStart"/>
      <w:r>
        <w:fldChar w:fldCharType="begin"/>
      </w:r>
      <w:r>
        <w:instrText>HYPERLINK "https://www.meteosuisse.admin.ch/" \l "tab=forecast-map"</w:instrText>
      </w:r>
      <w:r>
        <w:fldChar w:fldCharType="separate"/>
      </w:r>
      <w:r w:rsidRPr="006F1278">
        <w:rPr>
          <w:rStyle w:val="Hyperlink"/>
          <w:b w:val="0"/>
          <w:lang w:val="fr-FR"/>
        </w:rPr>
        <w:t>MétéoSuisse</w:t>
      </w:r>
      <w:proofErr w:type="spellEnd"/>
      <w:r>
        <w:fldChar w:fldCharType="end"/>
      </w:r>
      <w:r w:rsidRPr="00B56515">
        <w:rPr>
          <w:b w:val="0"/>
          <w:lang w:val="fr-FR"/>
        </w:rPr>
        <w:t xml:space="preserve">) et disponible en ligne depuis 2025. « </w:t>
      </w:r>
      <w:r w:rsidR="00A07D4E" w:rsidRPr="00B56515">
        <w:rPr>
          <w:b w:val="0"/>
          <w:lang w:val="fr-FR"/>
        </w:rPr>
        <w:t>E</w:t>
      </w:r>
      <w:r w:rsidRPr="00B56515">
        <w:rPr>
          <w:b w:val="0"/>
          <w:lang w:val="fr-FR"/>
        </w:rPr>
        <w:t xml:space="preserve">xemplaire » </w:t>
      </w:r>
      <w:r w:rsidR="00A07D4E" w:rsidRPr="00B56515">
        <w:rPr>
          <w:b w:val="0"/>
          <w:lang w:val="fr-FR"/>
        </w:rPr>
        <w:t xml:space="preserve">Bonde </w:t>
      </w:r>
      <w:r w:rsidR="00252659" w:rsidRPr="00B56515">
        <w:rPr>
          <w:b w:val="0"/>
          <w:lang w:val="fr-FR"/>
        </w:rPr>
        <w:t>l‘</w:t>
      </w:r>
      <w:r w:rsidR="00A07D4E" w:rsidRPr="00B56515">
        <w:rPr>
          <w:b w:val="0"/>
          <w:lang w:val="fr-FR"/>
        </w:rPr>
        <w:t xml:space="preserve">a qualifié </w:t>
      </w:r>
      <w:r w:rsidR="00252659" w:rsidRPr="00B56515">
        <w:rPr>
          <w:b w:val="0"/>
          <w:lang w:val="fr-FR"/>
        </w:rPr>
        <w:t xml:space="preserve">« </w:t>
      </w:r>
      <w:r w:rsidRPr="00B56515">
        <w:rPr>
          <w:b w:val="0"/>
          <w:lang w:val="fr-FR"/>
        </w:rPr>
        <w:t xml:space="preserve">le fait que les recherches universitaires de </w:t>
      </w:r>
      <w:proofErr w:type="spellStart"/>
      <w:r w:rsidRPr="00B56515">
        <w:rPr>
          <w:b w:val="0"/>
          <w:lang w:val="fr-FR"/>
        </w:rPr>
        <w:t>Seneviratne</w:t>
      </w:r>
      <w:proofErr w:type="spellEnd"/>
      <w:r w:rsidRPr="00B56515">
        <w:rPr>
          <w:b w:val="0"/>
          <w:lang w:val="fr-FR"/>
        </w:rPr>
        <w:t xml:space="preserve"> débouchent sur une surveillance à long terme, car elles sont devenues la base des mesures de l'humidité des sols répandues dans toute la Suisse, un instrument d'une grande importance sociale</w:t>
      </w:r>
      <w:r w:rsidR="00252659" w:rsidRPr="00B56515">
        <w:rPr>
          <w:b w:val="0"/>
          <w:lang w:val="fr-FR"/>
        </w:rPr>
        <w:t xml:space="preserve"> »</w:t>
      </w:r>
      <w:r w:rsidRPr="00B56515">
        <w:rPr>
          <w:b w:val="0"/>
          <w:lang w:val="fr-FR"/>
        </w:rPr>
        <w:t>.</w:t>
      </w:r>
    </w:p>
    <w:p w14:paraId="7FE7F409" w14:textId="77777777" w:rsidR="008739A0" w:rsidRPr="00B56515" w:rsidRDefault="008739A0" w:rsidP="008739A0">
      <w:pPr>
        <w:pStyle w:val="Textbold"/>
        <w:rPr>
          <w:b w:val="0"/>
          <w:bCs/>
          <w:i/>
          <w:iCs/>
          <w:lang w:val="fr-FR"/>
        </w:rPr>
      </w:pPr>
      <w:r w:rsidRPr="00B56515">
        <w:rPr>
          <w:b w:val="0"/>
          <w:bCs/>
          <w:i/>
          <w:iCs/>
          <w:lang w:val="fr-FR"/>
        </w:rPr>
        <w:t xml:space="preserve">Un talent linguistique associé à une attitude et </w:t>
      </w:r>
      <w:proofErr w:type="gramStart"/>
      <w:r w:rsidRPr="00B56515">
        <w:rPr>
          <w:b w:val="0"/>
          <w:bCs/>
          <w:i/>
          <w:iCs/>
          <w:lang w:val="fr-FR"/>
        </w:rPr>
        <w:t>un engagement forts</w:t>
      </w:r>
      <w:proofErr w:type="gramEnd"/>
      <w:r w:rsidRPr="00B56515">
        <w:rPr>
          <w:b w:val="0"/>
          <w:bCs/>
          <w:i/>
          <w:iCs/>
          <w:lang w:val="fr-FR"/>
        </w:rPr>
        <w:t xml:space="preserve"> pour la protection du climat</w:t>
      </w:r>
    </w:p>
    <w:p w14:paraId="294C8090" w14:textId="3068768D" w:rsidR="008D56A4" w:rsidRPr="00B56515" w:rsidRDefault="008D56A4" w:rsidP="008D56A4">
      <w:pPr>
        <w:pStyle w:val="Textbold"/>
        <w:rPr>
          <w:b w:val="0"/>
          <w:bCs/>
          <w:lang w:val="fr-FR"/>
        </w:rPr>
      </w:pPr>
      <w:proofErr w:type="spellStart"/>
      <w:r w:rsidRPr="00B56515">
        <w:rPr>
          <w:b w:val="0"/>
          <w:bCs/>
          <w:lang w:val="fr-FR"/>
        </w:rPr>
        <w:t>Seneviratne</w:t>
      </w:r>
      <w:proofErr w:type="spellEnd"/>
      <w:r w:rsidRPr="00B56515">
        <w:rPr>
          <w:b w:val="0"/>
          <w:bCs/>
          <w:lang w:val="fr-FR"/>
        </w:rPr>
        <w:t xml:space="preserve"> parle quatre langues et est considérée comme une experte reconnue, capable d'expliquer des sujets complexes de manière compréhensible. C'est l'une des raisons pour lesquelles elle est une invitée très appréciée tant à la télévision suisse multilingue (SRF) que dans les médias internationaux. Elle écrit également pour le « </w:t>
      </w:r>
      <w:hyperlink r:id="rId18" w:history="1">
        <w:r w:rsidRPr="0028212D">
          <w:rPr>
            <w:rStyle w:val="Hyperlink"/>
            <w:b w:val="0"/>
            <w:bCs/>
            <w:lang w:val="fr-FR"/>
          </w:rPr>
          <w:t>blog d</w:t>
        </w:r>
        <w:r w:rsidR="00C0089E" w:rsidRPr="0028212D">
          <w:rPr>
            <w:rStyle w:val="Hyperlink"/>
            <w:b w:val="0"/>
            <w:bCs/>
            <w:lang w:val="fr-FR"/>
          </w:rPr>
          <w:t>u futur</w:t>
        </w:r>
      </w:hyperlink>
      <w:r w:rsidRPr="00B56515">
        <w:rPr>
          <w:b w:val="0"/>
          <w:bCs/>
          <w:lang w:val="fr-FR"/>
        </w:rPr>
        <w:t xml:space="preserve"> » de l'université et a été pendant deux ans chroniqueuse sur le climat dans le journal à sensation « </w:t>
      </w:r>
      <w:proofErr w:type="spellStart"/>
      <w:r w:rsidRPr="00B56515">
        <w:rPr>
          <w:b w:val="0"/>
          <w:bCs/>
          <w:lang w:val="fr-FR"/>
        </w:rPr>
        <w:t>Blick</w:t>
      </w:r>
      <w:proofErr w:type="spellEnd"/>
      <w:r w:rsidRPr="00B56515">
        <w:rPr>
          <w:b w:val="0"/>
          <w:bCs/>
          <w:lang w:val="fr-FR"/>
        </w:rPr>
        <w:t xml:space="preserve"> ». Son message </w:t>
      </w:r>
      <w:proofErr w:type="gramStart"/>
      <w:r w:rsidR="00E0071F" w:rsidRPr="00B56515">
        <w:rPr>
          <w:b w:val="0"/>
          <w:bCs/>
          <w:lang w:val="fr-FR"/>
        </w:rPr>
        <w:t>central:</w:t>
      </w:r>
      <w:proofErr w:type="gramEnd"/>
      <w:r w:rsidRPr="00B56515">
        <w:rPr>
          <w:b w:val="0"/>
          <w:bCs/>
          <w:lang w:val="fr-FR"/>
        </w:rPr>
        <w:t xml:space="preserve"> réduire les émissions de CO</w:t>
      </w:r>
      <w:r w:rsidRPr="00561533">
        <w:rPr>
          <w:b w:val="0"/>
          <w:bCs/>
          <w:vertAlign w:val="subscript"/>
          <w:lang w:val="fr-FR"/>
        </w:rPr>
        <w:t>2</w:t>
      </w:r>
      <w:r w:rsidRPr="00B56515">
        <w:rPr>
          <w:b w:val="0"/>
          <w:bCs/>
          <w:lang w:val="fr-FR"/>
        </w:rPr>
        <w:t xml:space="preserve">. La chercheuse, qui se déplace principalement en train, fait également preuve d'engagement et de détermination dans sa vie quotidienne. </w:t>
      </w:r>
      <w:proofErr w:type="gramStart"/>
      <w:r w:rsidR="00E0071F" w:rsidRPr="00B56515">
        <w:rPr>
          <w:b w:val="0"/>
          <w:bCs/>
          <w:lang w:val="fr-FR"/>
        </w:rPr>
        <w:t>Bonde:</w:t>
      </w:r>
      <w:proofErr w:type="gramEnd"/>
      <w:r w:rsidRPr="00B56515">
        <w:rPr>
          <w:b w:val="0"/>
          <w:bCs/>
          <w:lang w:val="fr-FR"/>
        </w:rPr>
        <w:t xml:space="preserve"> « Ce prix récompense délibérément la science internationale, en particulier la science du climat. » Celle-ci est en effet soumise à une pression médiatique et politique croissante, notamment en raison de fausses informations et de théories du complot. « La recherche et la communication fondées sur des faits sont essentielles pour surmonter la crise climatique mondiale », déclare le secrétaire général de la DBU.</w:t>
      </w:r>
    </w:p>
    <w:p w14:paraId="232A1619" w14:textId="603124F6" w:rsidR="00610710" w:rsidRPr="00B56515" w:rsidRDefault="00E17D80" w:rsidP="00716587">
      <w:pPr>
        <w:pStyle w:val="Textklein"/>
        <w:spacing w:after="240" w:line="300" w:lineRule="atLeast"/>
        <w:rPr>
          <w:color w:val="auto"/>
          <w:sz w:val="18"/>
          <w:lang w:val="fr-FR"/>
        </w:rPr>
      </w:pPr>
      <w:r w:rsidRPr="00B56515">
        <w:rPr>
          <w:b/>
          <w:lang w:val="fr-FR"/>
        </w:rPr>
        <w:t>Photos conformes à la norme IPTC pour publication gratuite sur</w:t>
      </w:r>
      <w:r w:rsidR="006642F9">
        <w:rPr>
          <w:b/>
          <w:lang w:val="fr-FR"/>
        </w:rPr>
        <w:t xml:space="preserve"> </w:t>
      </w:r>
      <w:hyperlink r:id="rId19" w:history="1">
        <w:r w:rsidR="006642F9" w:rsidRPr="006642F9">
          <w:rPr>
            <w:rStyle w:val="Hyperlink"/>
            <w:b/>
          </w:rPr>
          <w:t>DBU - Deutsche Bundesstiftung Umwelt</w:t>
        </w:r>
      </w:hyperlink>
    </w:p>
    <w:sectPr w:rsidR="00610710" w:rsidRPr="00B56515" w:rsidSect="00092954">
      <w:headerReference w:type="even" r:id="rId20"/>
      <w:headerReference w:type="default" r:id="rId21"/>
      <w:footerReference w:type="even" r:id="rId22"/>
      <w:footerReference w:type="default" r:id="rId23"/>
      <w:headerReference w:type="first" r:id="rId24"/>
      <w:footerReference w:type="first" r:id="rId25"/>
      <w:pgSz w:w="11906" w:h="16838"/>
      <w:pgMar w:top="1701" w:right="851" w:bottom="1985" w:left="73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2B6B3" w14:textId="77777777" w:rsidR="00C00BD4" w:rsidRDefault="00C00BD4" w:rsidP="00732C71">
      <w:pPr>
        <w:spacing w:after="0" w:line="240" w:lineRule="auto"/>
      </w:pPr>
      <w:r>
        <w:separator/>
      </w:r>
    </w:p>
  </w:endnote>
  <w:endnote w:type="continuationSeparator" w:id="0">
    <w:p w14:paraId="5765FFF7" w14:textId="77777777" w:rsidR="00C00BD4" w:rsidRDefault="00C00BD4" w:rsidP="0073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E82EA" w14:textId="77777777" w:rsidR="00D67CEF" w:rsidRDefault="00D67C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E45EC" w14:textId="77777777" w:rsidR="00732C71" w:rsidRDefault="00732C71">
    <w:pPr>
      <w:pStyle w:val="Fuzeile"/>
    </w:pPr>
    <w:r>
      <w:rPr>
        <w:noProof/>
        <w:lang w:eastAsia="de-DE"/>
      </w:rPr>
      <mc:AlternateContent>
        <mc:Choice Requires="wps">
          <w:drawing>
            <wp:anchor distT="0" distB="0" distL="114300" distR="114300" simplePos="0" relativeHeight="251659264" behindDoc="0" locked="0" layoutInCell="1" allowOverlap="1" wp14:anchorId="61018A32" wp14:editId="72F3F33F">
              <wp:simplePos x="0" y="0"/>
              <wp:positionH relativeFrom="page">
                <wp:align>center</wp:align>
              </wp:positionH>
              <wp:positionV relativeFrom="paragraph">
                <wp:posOffset>-879475</wp:posOffset>
              </wp:positionV>
              <wp:extent cx="4467225" cy="9906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990600"/>
                      </a:xfrm>
                      <a:prstGeom prst="rect">
                        <a:avLst/>
                      </a:prstGeom>
                      <a:noFill/>
                      <a:ln w="9525">
                        <a:noFill/>
                        <a:miter lim="800000"/>
                        <a:headEnd/>
                        <a:tailEnd/>
                      </a:ln>
                    </wps:spPr>
                    <wps:txb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06932965" w14:textId="77777777" w:rsidTr="00610710">
                            <w:tc>
                              <w:tcPr>
                                <w:tcW w:w="2376" w:type="dxa"/>
                              </w:tcPr>
                              <w:p w14:paraId="7DACBD7D" w14:textId="50D9F147" w:rsidR="00610710" w:rsidRPr="00732C71" w:rsidRDefault="006E6ABD" w:rsidP="00C518A8">
                                <w:pPr>
                                  <w:tabs>
                                    <w:tab w:val="left" w:pos="1168"/>
                                  </w:tabs>
                                  <w:spacing w:before="120"/>
                                  <w:rPr>
                                    <w:b/>
                                    <w:sz w:val="12"/>
                                    <w:szCs w:val="12"/>
                                  </w:rPr>
                                </w:pPr>
                                <w:r w:rsidRPr="00E04096">
                                  <w:rPr>
                                    <w:b/>
                                    <w:sz w:val="12"/>
                                    <w:szCs w:val="18"/>
                                  </w:rPr>
                                  <w:t>n°</w:t>
                                </w:r>
                                <w:r w:rsidRPr="00732C71">
                                  <w:rPr>
                                    <w:b/>
                                    <w:sz w:val="12"/>
                                    <w:szCs w:val="12"/>
                                  </w:rPr>
                                  <w:t xml:space="preserve"> </w:t>
                                </w:r>
                                <w:r w:rsidR="00D67CEF">
                                  <w:rPr>
                                    <w:b/>
                                    <w:sz w:val="12"/>
                                    <w:szCs w:val="12"/>
                                  </w:rPr>
                                  <w:t>114</w:t>
                                </w:r>
                                <w:r w:rsidR="00610710" w:rsidRPr="00732C71">
                                  <w:rPr>
                                    <w:b/>
                                    <w:sz w:val="12"/>
                                    <w:szCs w:val="12"/>
                                  </w:rPr>
                                  <w:t>/202</w:t>
                                </w:r>
                                <w:r w:rsidR="00D9228E">
                                  <w:rPr>
                                    <w:b/>
                                    <w:sz w:val="12"/>
                                    <w:szCs w:val="12"/>
                                  </w:rPr>
                                  <w:t>5</w:t>
                                </w:r>
                                <w:r w:rsidR="00610710" w:rsidRPr="00732C71">
                                  <w:rPr>
                                    <w:b/>
                                    <w:sz w:val="12"/>
                                    <w:szCs w:val="12"/>
                                  </w:rPr>
                                  <w:br/>
                                </w:r>
                              </w:p>
                              <w:p w14:paraId="66EE5A0C" w14:textId="77777777" w:rsidR="000D380A" w:rsidRDefault="00610710" w:rsidP="00C518A8">
                                <w:pPr>
                                  <w:pStyle w:val="Fuzeile"/>
                                  <w:rPr>
                                    <w:sz w:val="12"/>
                                    <w:szCs w:val="12"/>
                                  </w:rPr>
                                </w:pPr>
                                <w:r w:rsidRPr="00732C71">
                                  <w:rPr>
                                    <w:sz w:val="12"/>
                                    <w:szCs w:val="12"/>
                                  </w:rPr>
                                  <w:t>Klaus Jongebloed</w:t>
                                </w:r>
                                <w:r w:rsidRPr="00732C71">
                                  <w:rPr>
                                    <w:sz w:val="12"/>
                                    <w:szCs w:val="12"/>
                                  </w:rPr>
                                  <w:br/>
                                  <w:t>Kerstin Heemann</w:t>
                                </w:r>
                              </w:p>
                              <w:p w14:paraId="61015F17" w14:textId="7FCA9546" w:rsidR="00610710" w:rsidRPr="0058343A" w:rsidRDefault="00610710" w:rsidP="00C518A8">
                                <w:pPr>
                                  <w:pStyle w:val="Fuzeile"/>
                                  <w:rPr>
                                    <w:sz w:val="12"/>
                                    <w:szCs w:val="12"/>
                                  </w:rPr>
                                </w:pPr>
                                <w:r>
                                  <w:rPr>
                                    <w:sz w:val="12"/>
                                    <w:szCs w:val="12"/>
                                  </w:rPr>
                                  <w:t>Lea Kessens</w:t>
                                </w:r>
                              </w:p>
                            </w:tc>
                            <w:tc>
                              <w:tcPr>
                                <w:tcW w:w="2127" w:type="dxa"/>
                              </w:tcPr>
                              <w:p w14:paraId="0CA9E24E" w14:textId="77777777" w:rsidR="00E17D80" w:rsidRPr="009D4E36" w:rsidRDefault="00E17D80" w:rsidP="00E17D80">
                                <w:pPr>
                                  <w:tabs>
                                    <w:tab w:val="left" w:pos="674"/>
                                  </w:tabs>
                                  <w:spacing w:before="120"/>
                                  <w:rPr>
                                    <w:color w:val="1F497D"/>
                                    <w:sz w:val="12"/>
                                    <w:szCs w:val="12"/>
                                  </w:rPr>
                                </w:pPr>
                                <w:r w:rsidRPr="009D4E36">
                                  <w:rPr>
                                    <w:b/>
                                    <w:bCs/>
                                    <w:sz w:val="12"/>
                                    <w:szCs w:val="12"/>
                                  </w:rPr>
                                  <w:t>DBU</w:t>
                                </w:r>
                                <w:r>
                                  <w:rPr>
                                    <w:b/>
                                    <w:bCs/>
                                    <w:sz w:val="12"/>
                                    <w:szCs w:val="12"/>
                                  </w:rPr>
                                  <w:t xml:space="preserve"> </w:t>
                                </w:r>
                                <w:proofErr w:type="spellStart"/>
                                <w:r w:rsidRPr="004415B3">
                                  <w:rPr>
                                    <w:b/>
                                    <w:bCs/>
                                    <w:sz w:val="12"/>
                                    <w:szCs w:val="12"/>
                                  </w:rPr>
                                  <w:t>service</w:t>
                                </w:r>
                                <w:proofErr w:type="spellEnd"/>
                                <w:r w:rsidRPr="004415B3">
                                  <w:rPr>
                                    <w:b/>
                                    <w:bCs/>
                                    <w:sz w:val="12"/>
                                    <w:szCs w:val="12"/>
                                  </w:rPr>
                                  <w:t xml:space="preserve"> de presse</w:t>
                                </w:r>
                                <w:r w:rsidRPr="009D4E36">
                                  <w:rPr>
                                    <w:sz w:val="12"/>
                                    <w:szCs w:val="12"/>
                                  </w:rPr>
                                  <w:t xml:space="preserve"> </w:t>
                                </w:r>
                                <w:r w:rsidRPr="009D4E36">
                                  <w:rPr>
                                    <w:sz w:val="12"/>
                                    <w:szCs w:val="12"/>
                                  </w:rPr>
                                  <w:br/>
                                  <w:t xml:space="preserve">An der </w:t>
                                </w:r>
                                <w:proofErr w:type="spellStart"/>
                                <w:r w:rsidRPr="009D4E36">
                                  <w:rPr>
                                    <w:sz w:val="12"/>
                                    <w:szCs w:val="12"/>
                                  </w:rPr>
                                  <w:t>Bornau</w:t>
                                </w:r>
                                <w:proofErr w:type="spellEnd"/>
                                <w:r w:rsidRPr="009D4E36">
                                  <w:rPr>
                                    <w:sz w:val="12"/>
                                    <w:szCs w:val="12"/>
                                  </w:rPr>
                                  <w:t xml:space="preserve"> 2</w:t>
                                </w:r>
                                <w:r>
                                  <w:rPr>
                                    <w:sz w:val="12"/>
                                    <w:szCs w:val="12"/>
                                  </w:rPr>
                                  <w:br/>
                                </w:r>
                                <w:r w:rsidRPr="009D4E36">
                                  <w:rPr>
                                    <w:sz w:val="12"/>
                                    <w:szCs w:val="12"/>
                                  </w:rPr>
                                  <w:t>49090 Osnabrü</w:t>
                                </w:r>
                                <w:r w:rsidRPr="008E2F22">
                                  <w:rPr>
                                    <w:sz w:val="12"/>
                                    <w:szCs w:val="12"/>
                                  </w:rPr>
                                  <w:t>ck</w:t>
                                </w:r>
                              </w:p>
                              <w:p w14:paraId="6C5B81DB" w14:textId="77777777" w:rsidR="00E17D80" w:rsidRPr="00B56515" w:rsidRDefault="00E17D80" w:rsidP="00E17D80">
                                <w:pPr>
                                  <w:tabs>
                                    <w:tab w:val="left" w:pos="743"/>
                                  </w:tabs>
                                  <w:rPr>
                                    <w:sz w:val="12"/>
                                    <w:szCs w:val="12"/>
                                    <w:lang w:val="fr-FR"/>
                                  </w:rPr>
                                </w:pPr>
                                <w:proofErr w:type="gramStart"/>
                                <w:r w:rsidRPr="00B56515">
                                  <w:rPr>
                                    <w:sz w:val="12"/>
                                    <w:szCs w:val="12"/>
                                    <w:lang w:val="fr-FR"/>
                                  </w:rPr>
                                  <w:t>téléphone</w:t>
                                </w:r>
                                <w:proofErr w:type="gramEnd"/>
                                <w:r w:rsidRPr="00B56515">
                                  <w:rPr>
                                    <w:sz w:val="12"/>
                                    <w:szCs w:val="12"/>
                                    <w:lang w:val="fr-FR"/>
                                  </w:rPr>
                                  <w:tab/>
                                  <w:t>+49 541 9633-521</w:t>
                                </w:r>
                              </w:p>
                              <w:p w14:paraId="0D919F41" w14:textId="77777777" w:rsidR="00610710" w:rsidRPr="00B56515" w:rsidRDefault="00E17D80" w:rsidP="00E17D80">
                                <w:pPr>
                                  <w:tabs>
                                    <w:tab w:val="left" w:pos="743"/>
                                  </w:tabs>
                                  <w:rPr>
                                    <w:sz w:val="12"/>
                                    <w:szCs w:val="12"/>
                                    <w:lang w:val="fr-FR"/>
                                  </w:rPr>
                                </w:pPr>
                                <w:proofErr w:type="gramStart"/>
                                <w:r w:rsidRPr="00B56515">
                                  <w:rPr>
                                    <w:sz w:val="12"/>
                                    <w:szCs w:val="12"/>
                                    <w:lang w:val="fr-FR"/>
                                  </w:rPr>
                                  <w:t>mobile</w:t>
                                </w:r>
                                <w:proofErr w:type="gramEnd"/>
                                <w:r w:rsidRPr="00B56515">
                                  <w:rPr>
                                    <w:sz w:val="12"/>
                                    <w:szCs w:val="12"/>
                                    <w:lang w:val="fr-FR"/>
                                  </w:rPr>
                                  <w:tab/>
                                  <w:t>+49 171 3812888</w:t>
                                </w:r>
                                <w:r w:rsidR="00610710" w:rsidRPr="00B56515">
                                  <w:rPr>
                                    <w:color w:val="1F497D"/>
                                    <w:sz w:val="12"/>
                                    <w:szCs w:val="12"/>
                                    <w:lang w:val="fr-FR"/>
                                  </w:rPr>
                                  <w:br/>
                                </w:r>
                                <w:hyperlink r:id="rId1" w:history="1">
                                  <w:r w:rsidR="00610710" w:rsidRPr="00B56515">
                                    <w:rPr>
                                      <w:rStyle w:val="Hyperlink"/>
                                      <w:sz w:val="12"/>
                                      <w:szCs w:val="12"/>
                                      <w:lang w:val="fr-FR"/>
                                    </w:rPr>
                                    <w:t>presse@dbu.de</w:t>
                                  </w:r>
                                </w:hyperlink>
                              </w:p>
                              <w:p w14:paraId="26973B49" w14:textId="77777777" w:rsidR="00610710" w:rsidRPr="00B56515" w:rsidRDefault="00610710" w:rsidP="00C518A8">
                                <w:pPr>
                                  <w:pStyle w:val="Fuzeile"/>
                                  <w:rPr>
                                    <w:rStyle w:val="Hyperlink"/>
                                    <w:sz w:val="12"/>
                                    <w:szCs w:val="12"/>
                                    <w:lang w:val="fr-FR"/>
                                  </w:rPr>
                                </w:pPr>
                                <w:hyperlink r:id="rId2" w:history="1">
                                  <w:r w:rsidRPr="00B56515">
                                    <w:rPr>
                                      <w:rStyle w:val="Hyperlink"/>
                                      <w:sz w:val="12"/>
                                      <w:szCs w:val="12"/>
                                      <w:lang w:val="fr-FR"/>
                                    </w:rPr>
                                    <w:t>www.dbu.de</w:t>
                                  </w:r>
                                </w:hyperlink>
                              </w:p>
                              <w:p w14:paraId="12CA1B9D" w14:textId="77777777" w:rsidR="00610710" w:rsidRPr="00B56515" w:rsidRDefault="00610710" w:rsidP="00C518A8">
                                <w:pPr>
                                  <w:pStyle w:val="Fuzeile"/>
                                  <w:rPr>
                                    <w:lang w:val="fr-FR"/>
                                  </w:rPr>
                                </w:pPr>
                              </w:p>
                            </w:tc>
                            <w:tc>
                              <w:tcPr>
                                <w:tcW w:w="2268" w:type="dxa"/>
                              </w:tcPr>
                              <w:p w14:paraId="6E92236F" w14:textId="77777777" w:rsidR="00610710" w:rsidRPr="00732C71" w:rsidRDefault="00610710"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332AF0EA" wp14:editId="116920C5">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091ADE4A" wp14:editId="66CE839D">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1B9C09DC" wp14:editId="4C32FF02">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77664B83" w14:textId="77777777" w:rsidR="00610710" w:rsidRDefault="00610710" w:rsidP="00C518A8">
                                <w:pPr>
                                  <w:tabs>
                                    <w:tab w:val="left" w:pos="601"/>
                                    <w:tab w:val="left" w:pos="1168"/>
                                  </w:tabs>
                                  <w:spacing w:before="120" w:after="60"/>
                                  <w:rPr>
                                    <w:sz w:val="12"/>
                                    <w:szCs w:val="12"/>
                                  </w:rPr>
                                </w:pPr>
                                <w:r>
                                  <w:rPr>
                                    <w:noProof/>
                                    <w:sz w:val="12"/>
                                    <w:szCs w:val="12"/>
                                  </w:rPr>
                                  <w:drawing>
                                    <wp:inline distT="0" distB="0" distL="0" distR="0" wp14:anchorId="5B6DD182" wp14:editId="1F0B43A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0E2EB523" wp14:editId="30E7A8ED">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42486231" wp14:editId="6DEBC053">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2A6BD9E7" w14:textId="77777777" w:rsidR="00610710" w:rsidRPr="00610710" w:rsidRDefault="00610710" w:rsidP="00C518A8">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56A7BD30" w14:textId="77777777" w:rsidR="00732C71" w:rsidRDefault="00732C71" w:rsidP="00732C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018A32" id="_x0000_t202" coordsize="21600,21600" o:spt="202" path="m,l,21600r21600,l21600,xe">
              <v:stroke joinstyle="miter"/>
              <v:path gradientshapeok="t" o:connecttype="rect"/>
            </v:shapetype>
            <v:shape id="_x0000_s1028" type="#_x0000_t202" style="position:absolute;margin-left:0;margin-top:-69.25pt;width:351.75pt;height:78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" filled="f" stroked="f">
              <v:textbo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06932965" w14:textId="77777777" w:rsidTr="00610710">
                      <w:tc>
                        <w:tcPr>
                          <w:tcW w:w="2376" w:type="dxa"/>
                        </w:tcPr>
                        <w:p w14:paraId="7DACBD7D" w14:textId="50D9F147" w:rsidR="00610710" w:rsidRPr="00732C71" w:rsidRDefault="006E6ABD" w:rsidP="00C518A8">
                          <w:pPr>
                            <w:tabs>
                              <w:tab w:val="left" w:pos="1168"/>
                            </w:tabs>
                            <w:spacing w:before="120"/>
                            <w:rPr>
                              <w:b/>
                              <w:sz w:val="12"/>
                              <w:szCs w:val="12"/>
                            </w:rPr>
                          </w:pPr>
                          <w:r w:rsidRPr="00E04096">
                            <w:rPr>
                              <w:b/>
                              <w:sz w:val="12"/>
                              <w:szCs w:val="18"/>
                            </w:rPr>
                            <w:t>n°</w:t>
                          </w:r>
                          <w:r w:rsidRPr="00732C71">
                            <w:rPr>
                              <w:b/>
                              <w:sz w:val="12"/>
                              <w:szCs w:val="12"/>
                            </w:rPr>
                            <w:t xml:space="preserve"> </w:t>
                          </w:r>
                          <w:r w:rsidR="00D67CEF">
                            <w:rPr>
                              <w:b/>
                              <w:sz w:val="12"/>
                              <w:szCs w:val="12"/>
                            </w:rPr>
                            <w:t>114</w:t>
                          </w:r>
                          <w:r w:rsidR="00610710" w:rsidRPr="00732C71">
                            <w:rPr>
                              <w:b/>
                              <w:sz w:val="12"/>
                              <w:szCs w:val="12"/>
                            </w:rPr>
                            <w:t>/202</w:t>
                          </w:r>
                          <w:r w:rsidR="00D9228E">
                            <w:rPr>
                              <w:b/>
                              <w:sz w:val="12"/>
                              <w:szCs w:val="12"/>
                            </w:rPr>
                            <w:t>5</w:t>
                          </w:r>
                          <w:r w:rsidR="00610710" w:rsidRPr="00732C71">
                            <w:rPr>
                              <w:b/>
                              <w:sz w:val="12"/>
                              <w:szCs w:val="12"/>
                            </w:rPr>
                            <w:br/>
                          </w:r>
                        </w:p>
                        <w:p w14:paraId="66EE5A0C" w14:textId="77777777" w:rsidR="000D380A" w:rsidRDefault="00610710" w:rsidP="00C518A8">
                          <w:pPr>
                            <w:pStyle w:val="Fuzeile"/>
                            <w:rPr>
                              <w:sz w:val="12"/>
                              <w:szCs w:val="12"/>
                            </w:rPr>
                          </w:pPr>
                          <w:r w:rsidRPr="00732C71">
                            <w:rPr>
                              <w:sz w:val="12"/>
                              <w:szCs w:val="12"/>
                            </w:rPr>
                            <w:t>Klaus Jongebloed</w:t>
                          </w:r>
                          <w:r w:rsidRPr="00732C71">
                            <w:rPr>
                              <w:sz w:val="12"/>
                              <w:szCs w:val="12"/>
                            </w:rPr>
                            <w:br/>
                            <w:t>Kerstin Heemann</w:t>
                          </w:r>
                        </w:p>
                        <w:p w14:paraId="61015F17" w14:textId="7FCA9546" w:rsidR="00610710" w:rsidRPr="0058343A" w:rsidRDefault="00610710" w:rsidP="00C518A8">
                          <w:pPr>
                            <w:pStyle w:val="Fuzeile"/>
                            <w:rPr>
                              <w:sz w:val="12"/>
                              <w:szCs w:val="12"/>
                            </w:rPr>
                          </w:pPr>
                          <w:r>
                            <w:rPr>
                              <w:sz w:val="12"/>
                              <w:szCs w:val="12"/>
                            </w:rPr>
                            <w:t>Lea Kessens</w:t>
                          </w:r>
                        </w:p>
                      </w:tc>
                      <w:tc>
                        <w:tcPr>
                          <w:tcW w:w="2127" w:type="dxa"/>
                        </w:tcPr>
                        <w:p w14:paraId="0CA9E24E" w14:textId="77777777" w:rsidR="00E17D80" w:rsidRPr="009D4E36" w:rsidRDefault="00E17D80" w:rsidP="00E17D80">
                          <w:pPr>
                            <w:tabs>
                              <w:tab w:val="left" w:pos="674"/>
                            </w:tabs>
                            <w:spacing w:before="120"/>
                            <w:rPr>
                              <w:color w:val="1F497D"/>
                              <w:sz w:val="12"/>
                              <w:szCs w:val="12"/>
                            </w:rPr>
                          </w:pPr>
                          <w:r w:rsidRPr="009D4E36">
                            <w:rPr>
                              <w:b/>
                              <w:bCs/>
                              <w:sz w:val="12"/>
                              <w:szCs w:val="12"/>
                            </w:rPr>
                            <w:t>DBU</w:t>
                          </w:r>
                          <w:r>
                            <w:rPr>
                              <w:b/>
                              <w:bCs/>
                              <w:sz w:val="12"/>
                              <w:szCs w:val="12"/>
                            </w:rPr>
                            <w:t xml:space="preserve"> </w:t>
                          </w:r>
                          <w:proofErr w:type="spellStart"/>
                          <w:r w:rsidRPr="004415B3">
                            <w:rPr>
                              <w:b/>
                              <w:bCs/>
                              <w:sz w:val="12"/>
                              <w:szCs w:val="12"/>
                            </w:rPr>
                            <w:t>service</w:t>
                          </w:r>
                          <w:proofErr w:type="spellEnd"/>
                          <w:r w:rsidRPr="004415B3">
                            <w:rPr>
                              <w:b/>
                              <w:bCs/>
                              <w:sz w:val="12"/>
                              <w:szCs w:val="12"/>
                            </w:rPr>
                            <w:t xml:space="preserve"> de presse</w:t>
                          </w:r>
                          <w:r w:rsidRPr="009D4E36">
                            <w:rPr>
                              <w:sz w:val="12"/>
                              <w:szCs w:val="12"/>
                            </w:rPr>
                            <w:t xml:space="preserve"> </w:t>
                          </w:r>
                          <w:r w:rsidRPr="009D4E36">
                            <w:rPr>
                              <w:sz w:val="12"/>
                              <w:szCs w:val="12"/>
                            </w:rPr>
                            <w:br/>
                            <w:t xml:space="preserve">An der </w:t>
                          </w:r>
                          <w:proofErr w:type="spellStart"/>
                          <w:r w:rsidRPr="009D4E36">
                            <w:rPr>
                              <w:sz w:val="12"/>
                              <w:szCs w:val="12"/>
                            </w:rPr>
                            <w:t>Bornau</w:t>
                          </w:r>
                          <w:proofErr w:type="spellEnd"/>
                          <w:r w:rsidRPr="009D4E36">
                            <w:rPr>
                              <w:sz w:val="12"/>
                              <w:szCs w:val="12"/>
                            </w:rPr>
                            <w:t xml:space="preserve"> 2</w:t>
                          </w:r>
                          <w:r>
                            <w:rPr>
                              <w:sz w:val="12"/>
                              <w:szCs w:val="12"/>
                            </w:rPr>
                            <w:br/>
                          </w:r>
                          <w:r w:rsidRPr="009D4E36">
                            <w:rPr>
                              <w:sz w:val="12"/>
                              <w:szCs w:val="12"/>
                            </w:rPr>
                            <w:t>49090 Osnabrü</w:t>
                          </w:r>
                          <w:r w:rsidRPr="008E2F22">
                            <w:rPr>
                              <w:sz w:val="12"/>
                              <w:szCs w:val="12"/>
                            </w:rPr>
                            <w:t>ck</w:t>
                          </w:r>
                        </w:p>
                        <w:p w14:paraId="6C5B81DB" w14:textId="77777777" w:rsidR="00E17D80" w:rsidRPr="00B56515" w:rsidRDefault="00E17D80" w:rsidP="00E17D80">
                          <w:pPr>
                            <w:tabs>
                              <w:tab w:val="left" w:pos="743"/>
                            </w:tabs>
                            <w:rPr>
                              <w:sz w:val="12"/>
                              <w:szCs w:val="12"/>
                              <w:lang w:val="fr-FR"/>
                            </w:rPr>
                          </w:pPr>
                          <w:proofErr w:type="gramStart"/>
                          <w:r w:rsidRPr="00B56515">
                            <w:rPr>
                              <w:sz w:val="12"/>
                              <w:szCs w:val="12"/>
                              <w:lang w:val="fr-FR"/>
                            </w:rPr>
                            <w:t>téléphone</w:t>
                          </w:r>
                          <w:proofErr w:type="gramEnd"/>
                          <w:r w:rsidRPr="00B56515">
                            <w:rPr>
                              <w:sz w:val="12"/>
                              <w:szCs w:val="12"/>
                              <w:lang w:val="fr-FR"/>
                            </w:rPr>
                            <w:tab/>
                            <w:t>+49 541 9633-521</w:t>
                          </w:r>
                        </w:p>
                        <w:p w14:paraId="0D919F41" w14:textId="77777777" w:rsidR="00610710" w:rsidRPr="00B56515" w:rsidRDefault="00E17D80" w:rsidP="00E17D80">
                          <w:pPr>
                            <w:tabs>
                              <w:tab w:val="left" w:pos="743"/>
                            </w:tabs>
                            <w:rPr>
                              <w:sz w:val="12"/>
                              <w:szCs w:val="12"/>
                              <w:lang w:val="fr-FR"/>
                            </w:rPr>
                          </w:pPr>
                          <w:proofErr w:type="gramStart"/>
                          <w:r w:rsidRPr="00B56515">
                            <w:rPr>
                              <w:sz w:val="12"/>
                              <w:szCs w:val="12"/>
                              <w:lang w:val="fr-FR"/>
                            </w:rPr>
                            <w:t>mobile</w:t>
                          </w:r>
                          <w:proofErr w:type="gramEnd"/>
                          <w:r w:rsidRPr="00B56515">
                            <w:rPr>
                              <w:sz w:val="12"/>
                              <w:szCs w:val="12"/>
                              <w:lang w:val="fr-FR"/>
                            </w:rPr>
                            <w:tab/>
                            <w:t>+49 171 3812888</w:t>
                          </w:r>
                          <w:r w:rsidR="00610710" w:rsidRPr="00B56515">
                            <w:rPr>
                              <w:color w:val="1F497D"/>
                              <w:sz w:val="12"/>
                              <w:szCs w:val="12"/>
                              <w:lang w:val="fr-FR"/>
                            </w:rPr>
                            <w:br/>
                          </w:r>
                          <w:hyperlink r:id="rId15" w:history="1">
                            <w:r w:rsidR="00610710" w:rsidRPr="00B56515">
                              <w:rPr>
                                <w:rStyle w:val="Hyperlink"/>
                                <w:sz w:val="12"/>
                                <w:szCs w:val="12"/>
                                <w:lang w:val="fr-FR"/>
                              </w:rPr>
                              <w:t>presse@dbu.de</w:t>
                            </w:r>
                          </w:hyperlink>
                        </w:p>
                        <w:p w14:paraId="26973B49" w14:textId="77777777" w:rsidR="00610710" w:rsidRPr="00B56515" w:rsidRDefault="00610710" w:rsidP="00C518A8">
                          <w:pPr>
                            <w:pStyle w:val="Fuzeile"/>
                            <w:rPr>
                              <w:rStyle w:val="Hyperlink"/>
                              <w:sz w:val="12"/>
                              <w:szCs w:val="12"/>
                              <w:lang w:val="fr-FR"/>
                            </w:rPr>
                          </w:pPr>
                          <w:hyperlink r:id="rId16" w:history="1">
                            <w:r w:rsidRPr="00B56515">
                              <w:rPr>
                                <w:rStyle w:val="Hyperlink"/>
                                <w:sz w:val="12"/>
                                <w:szCs w:val="12"/>
                                <w:lang w:val="fr-FR"/>
                              </w:rPr>
                              <w:t>www.dbu.de</w:t>
                            </w:r>
                          </w:hyperlink>
                        </w:p>
                        <w:p w14:paraId="12CA1B9D" w14:textId="77777777" w:rsidR="00610710" w:rsidRPr="00B56515" w:rsidRDefault="00610710" w:rsidP="00C518A8">
                          <w:pPr>
                            <w:pStyle w:val="Fuzeile"/>
                            <w:rPr>
                              <w:lang w:val="fr-FR"/>
                            </w:rPr>
                          </w:pPr>
                        </w:p>
                      </w:tc>
                      <w:tc>
                        <w:tcPr>
                          <w:tcW w:w="2268" w:type="dxa"/>
                        </w:tcPr>
                        <w:p w14:paraId="6E92236F" w14:textId="77777777" w:rsidR="00610710" w:rsidRPr="00732C71" w:rsidRDefault="00610710"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332AF0EA" wp14:editId="116920C5">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091ADE4A" wp14:editId="66CE839D">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1B9C09DC" wp14:editId="4C32FF02">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77664B83" w14:textId="77777777" w:rsidR="00610710" w:rsidRDefault="00610710" w:rsidP="00C518A8">
                          <w:pPr>
                            <w:tabs>
                              <w:tab w:val="left" w:pos="601"/>
                              <w:tab w:val="left" w:pos="1168"/>
                            </w:tabs>
                            <w:spacing w:before="120" w:after="60"/>
                            <w:rPr>
                              <w:sz w:val="12"/>
                              <w:szCs w:val="12"/>
                            </w:rPr>
                          </w:pPr>
                          <w:r>
                            <w:rPr>
                              <w:noProof/>
                              <w:sz w:val="12"/>
                              <w:szCs w:val="12"/>
                            </w:rPr>
                            <w:drawing>
                              <wp:inline distT="0" distB="0" distL="0" distR="0" wp14:anchorId="5B6DD182" wp14:editId="1F0B43A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0E2EB523" wp14:editId="30E7A8ED">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42486231" wp14:editId="6DEBC053">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2A6BD9E7" w14:textId="77777777" w:rsidR="00610710" w:rsidRPr="00610710" w:rsidRDefault="00610710" w:rsidP="00C518A8">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56A7BD30" w14:textId="77777777" w:rsidR="00732C71" w:rsidRDefault="00732C71" w:rsidP="00732C71"/>
                </w:txbxContent>
              </v:textbox>
              <w10:wrap anchorx="page"/>
            </v:shape>
          </w:pict>
        </mc:Fallback>
      </mc:AlternateContent>
    </w:r>
  </w:p>
  <w:p w14:paraId="013D588A" w14:textId="77777777" w:rsidR="00732C71" w:rsidRDefault="00732C7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137DC" w14:textId="77777777" w:rsidR="00D67CEF" w:rsidRDefault="00D67C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794A7" w14:textId="77777777" w:rsidR="00C00BD4" w:rsidRDefault="00C00BD4" w:rsidP="00732C71">
      <w:pPr>
        <w:spacing w:after="0" w:line="240" w:lineRule="auto"/>
      </w:pPr>
      <w:r>
        <w:separator/>
      </w:r>
    </w:p>
  </w:footnote>
  <w:footnote w:type="continuationSeparator" w:id="0">
    <w:p w14:paraId="64A4CD72" w14:textId="77777777" w:rsidR="00C00BD4" w:rsidRDefault="00C00BD4" w:rsidP="0073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68E9E" w14:textId="77777777" w:rsidR="00D67CEF" w:rsidRDefault="00D67C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4902780"/>
      <w:docPartObj>
        <w:docPartGallery w:val="Page Numbers (Top of Page)"/>
        <w:docPartUnique/>
      </w:docPartObj>
    </w:sdtPr>
    <w:sdtEndPr/>
    <w:sdtContent>
      <w:p w14:paraId="78ABB497" w14:textId="77777777" w:rsidR="00732C71" w:rsidRDefault="00732C71">
        <w:pPr>
          <w:pStyle w:val="Kopfzeile"/>
        </w:pPr>
        <w:r>
          <w:fldChar w:fldCharType="begin"/>
        </w:r>
        <w:r>
          <w:instrText>PAGE   \* MERGEFORMAT</w:instrText>
        </w:r>
        <w:r>
          <w:fldChar w:fldCharType="separate"/>
        </w:r>
        <w:r w:rsidR="00E54D4B">
          <w:rPr>
            <w:noProof/>
          </w:rPr>
          <w:t>1</w:t>
        </w:r>
        <w:r>
          <w:fldChar w:fldCharType="end"/>
        </w:r>
      </w:p>
    </w:sdtContent>
  </w:sdt>
  <w:p w14:paraId="6E3BFE16" w14:textId="77777777" w:rsidR="00732C71" w:rsidRDefault="00732C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5ED16" w14:textId="77777777" w:rsidR="00D67CEF" w:rsidRDefault="00D67CE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26E"/>
    <w:rsid w:val="00080730"/>
    <w:rsid w:val="00092954"/>
    <w:rsid w:val="000C4A3B"/>
    <w:rsid w:val="000C5FDD"/>
    <w:rsid w:val="000D380A"/>
    <w:rsid w:val="00111323"/>
    <w:rsid w:val="001141AD"/>
    <w:rsid w:val="001202CF"/>
    <w:rsid w:val="00131EE0"/>
    <w:rsid w:val="001577A6"/>
    <w:rsid w:val="001F3E52"/>
    <w:rsid w:val="0020519C"/>
    <w:rsid w:val="00205B6C"/>
    <w:rsid w:val="00207D3A"/>
    <w:rsid w:val="00244F84"/>
    <w:rsid w:val="002468F6"/>
    <w:rsid w:val="00252659"/>
    <w:rsid w:val="00254851"/>
    <w:rsid w:val="002600FE"/>
    <w:rsid w:val="0028212D"/>
    <w:rsid w:val="002D3A55"/>
    <w:rsid w:val="002E3F56"/>
    <w:rsid w:val="0031552E"/>
    <w:rsid w:val="0031756A"/>
    <w:rsid w:val="00320658"/>
    <w:rsid w:val="00331CE3"/>
    <w:rsid w:val="00350096"/>
    <w:rsid w:val="00356193"/>
    <w:rsid w:val="003807F2"/>
    <w:rsid w:val="003B6520"/>
    <w:rsid w:val="0043356E"/>
    <w:rsid w:val="004802F0"/>
    <w:rsid w:val="00491967"/>
    <w:rsid w:val="00504173"/>
    <w:rsid w:val="00523033"/>
    <w:rsid w:val="00540183"/>
    <w:rsid w:val="00542D18"/>
    <w:rsid w:val="00561533"/>
    <w:rsid w:val="00565F56"/>
    <w:rsid w:val="0058343A"/>
    <w:rsid w:val="005E341D"/>
    <w:rsid w:val="005E4EA8"/>
    <w:rsid w:val="005F378A"/>
    <w:rsid w:val="005F6C64"/>
    <w:rsid w:val="0060548F"/>
    <w:rsid w:val="00610710"/>
    <w:rsid w:val="0061626E"/>
    <w:rsid w:val="00631FD8"/>
    <w:rsid w:val="00657263"/>
    <w:rsid w:val="006642F9"/>
    <w:rsid w:val="00686764"/>
    <w:rsid w:val="006914C4"/>
    <w:rsid w:val="006933A0"/>
    <w:rsid w:val="006C45A5"/>
    <w:rsid w:val="006E6ABD"/>
    <w:rsid w:val="006F1278"/>
    <w:rsid w:val="00716587"/>
    <w:rsid w:val="00732C71"/>
    <w:rsid w:val="00747F56"/>
    <w:rsid w:val="00770F03"/>
    <w:rsid w:val="00780874"/>
    <w:rsid w:val="007F49E2"/>
    <w:rsid w:val="0080142C"/>
    <w:rsid w:val="008015B2"/>
    <w:rsid w:val="008739A0"/>
    <w:rsid w:val="008C1D60"/>
    <w:rsid w:val="008D56A4"/>
    <w:rsid w:val="008E1F20"/>
    <w:rsid w:val="008E2AD0"/>
    <w:rsid w:val="008F3150"/>
    <w:rsid w:val="009121F8"/>
    <w:rsid w:val="00924A9F"/>
    <w:rsid w:val="0093061E"/>
    <w:rsid w:val="00944EFE"/>
    <w:rsid w:val="00965A9A"/>
    <w:rsid w:val="009A4865"/>
    <w:rsid w:val="009C4E78"/>
    <w:rsid w:val="009E6A18"/>
    <w:rsid w:val="00A07D4E"/>
    <w:rsid w:val="00A12465"/>
    <w:rsid w:val="00A5492E"/>
    <w:rsid w:val="00AA47AC"/>
    <w:rsid w:val="00AB45E8"/>
    <w:rsid w:val="00AC4879"/>
    <w:rsid w:val="00B41E03"/>
    <w:rsid w:val="00B56515"/>
    <w:rsid w:val="00B72A5D"/>
    <w:rsid w:val="00B778A6"/>
    <w:rsid w:val="00BD02F7"/>
    <w:rsid w:val="00BD5B8B"/>
    <w:rsid w:val="00C0089E"/>
    <w:rsid w:val="00C00BD4"/>
    <w:rsid w:val="00C36937"/>
    <w:rsid w:val="00C37657"/>
    <w:rsid w:val="00C72AE2"/>
    <w:rsid w:val="00C819A4"/>
    <w:rsid w:val="00C938C1"/>
    <w:rsid w:val="00CF40FC"/>
    <w:rsid w:val="00CF7C9C"/>
    <w:rsid w:val="00D43E69"/>
    <w:rsid w:val="00D55B7F"/>
    <w:rsid w:val="00D571DF"/>
    <w:rsid w:val="00D67CEF"/>
    <w:rsid w:val="00D7255E"/>
    <w:rsid w:val="00D9228E"/>
    <w:rsid w:val="00DA353F"/>
    <w:rsid w:val="00DC3106"/>
    <w:rsid w:val="00E0071F"/>
    <w:rsid w:val="00E04096"/>
    <w:rsid w:val="00E17D80"/>
    <w:rsid w:val="00E54D4B"/>
    <w:rsid w:val="00E757FC"/>
    <w:rsid w:val="00E760EF"/>
    <w:rsid w:val="00EA0A21"/>
    <w:rsid w:val="00EA157D"/>
    <w:rsid w:val="00EA59BF"/>
    <w:rsid w:val="00EB6921"/>
    <w:rsid w:val="00ED4AE1"/>
    <w:rsid w:val="00EF4616"/>
    <w:rsid w:val="00F372D4"/>
    <w:rsid w:val="00F77CE8"/>
    <w:rsid w:val="00FB1AFF"/>
    <w:rsid w:val="00FC291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30F39"/>
  <w15:docId w15:val="{572059CB-FA71-4225-A822-A8ACF5A6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2A5D"/>
    <w:rPr>
      <w:rFonts w:ascii="Verdana" w:hAnsi="Verdana"/>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2C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C71"/>
  </w:style>
  <w:style w:type="paragraph" w:styleId="Fuzeile">
    <w:name w:val="footer"/>
    <w:basedOn w:val="Standard"/>
    <w:link w:val="FuzeileZchn"/>
    <w:uiPriority w:val="99"/>
    <w:unhideWhenUsed/>
    <w:rsid w:val="00732C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C71"/>
  </w:style>
  <w:style w:type="paragraph" w:styleId="Titel">
    <w:name w:val="Title"/>
    <w:aliases w:val="Ü1 bold"/>
    <w:basedOn w:val="Standard"/>
    <w:next w:val="Standard"/>
    <w:link w:val="TitelZchn"/>
    <w:qFormat/>
    <w:rsid w:val="00732C71"/>
    <w:pPr>
      <w:spacing w:before="1680" w:after="240" w:line="240" w:lineRule="auto"/>
      <w:jc w:val="center"/>
      <w:textboxTightWrap w:val="allLines"/>
      <w:outlineLvl w:val="0"/>
    </w:pPr>
    <w:rPr>
      <w:rFonts w:eastAsiaTheme="majorEastAsia" w:cstheme="majorBidi"/>
      <w:b/>
      <w:bCs/>
      <w:kern w:val="28"/>
      <w:sz w:val="44"/>
      <w:szCs w:val="32"/>
      <w:lang w:eastAsia="de-DE"/>
    </w:rPr>
  </w:style>
  <w:style w:type="character" w:customStyle="1" w:styleId="TitelZchn">
    <w:name w:val="Titel Zchn"/>
    <w:aliases w:val="Ü1 bold Zchn"/>
    <w:basedOn w:val="Absatz-Standardschriftart"/>
    <w:link w:val="Titel"/>
    <w:rsid w:val="00732C71"/>
    <w:rPr>
      <w:rFonts w:ascii="Verdana" w:eastAsiaTheme="majorEastAsia" w:hAnsi="Verdana" w:cstheme="majorBidi"/>
      <w:b/>
      <w:bCs/>
      <w:kern w:val="28"/>
      <w:sz w:val="44"/>
      <w:szCs w:val="32"/>
      <w:lang w:eastAsia="de-DE"/>
    </w:rPr>
  </w:style>
  <w:style w:type="paragraph" w:customStyle="1" w:styleId="Textklein">
    <w:name w:val="Text klein"/>
    <w:qFormat/>
    <w:rsid w:val="00732C71"/>
    <w:pPr>
      <w:spacing w:after="0" w:line="288" w:lineRule="auto"/>
    </w:pPr>
    <w:rPr>
      <w:rFonts w:ascii="Verdana" w:eastAsia="Times New Roman" w:hAnsi="Verdana" w:cs="Times New Roman"/>
      <w:color w:val="000000"/>
      <w:sz w:val="14"/>
      <w:szCs w:val="20"/>
      <w:lang w:eastAsia="de-DE"/>
    </w:rPr>
  </w:style>
  <w:style w:type="paragraph" w:customStyle="1" w:styleId="Textbold">
    <w:name w:val="Text bold"/>
    <w:qFormat/>
    <w:rsid w:val="00732C71"/>
    <w:pPr>
      <w:spacing w:after="240" w:line="300" w:lineRule="atLeast"/>
    </w:pPr>
    <w:rPr>
      <w:rFonts w:ascii="Verdana" w:eastAsia="Times New Roman" w:hAnsi="Verdana" w:cs="Times New Roman"/>
      <w:b/>
      <w:sz w:val="18"/>
      <w:szCs w:val="20"/>
      <w:lang w:eastAsia="de-DE"/>
    </w:rPr>
  </w:style>
  <w:style w:type="paragraph" w:customStyle="1" w:styleId="2bold">
    <w:name w:val="Ü2 bold"/>
    <w:basedOn w:val="Standard"/>
    <w:qFormat/>
    <w:rsid w:val="00732C71"/>
    <w:pPr>
      <w:spacing w:after="240" w:line="240" w:lineRule="auto"/>
      <w:jc w:val="center"/>
      <w:textboxTightWrap w:val="allLines"/>
    </w:pPr>
    <w:rPr>
      <w:rFonts w:eastAsia="Times New Roman" w:cs="Times New Roman"/>
      <w:b/>
      <w:sz w:val="28"/>
      <w:szCs w:val="20"/>
      <w:lang w:eastAsia="de-DE"/>
    </w:rPr>
  </w:style>
  <w:style w:type="paragraph" w:customStyle="1" w:styleId="Default">
    <w:name w:val="Default"/>
    <w:rsid w:val="00732C71"/>
    <w:pPr>
      <w:autoSpaceDE w:val="0"/>
      <w:autoSpaceDN w:val="0"/>
      <w:adjustRightInd w:val="0"/>
      <w:spacing w:after="0" w:line="240" w:lineRule="auto"/>
    </w:pPr>
    <w:rPr>
      <w:rFonts w:ascii="Verdana" w:eastAsia="Times New Roman" w:hAnsi="Verdana" w:cs="Verdana"/>
      <w:color w:val="000000"/>
      <w:sz w:val="24"/>
      <w:szCs w:val="24"/>
      <w:lang w:eastAsia="de-DE"/>
    </w:rPr>
  </w:style>
  <w:style w:type="paragraph" w:styleId="KeinLeerraum">
    <w:name w:val="No Spacing"/>
    <w:aliases w:val="Ü3 kursiv"/>
    <w:uiPriority w:val="1"/>
    <w:qFormat/>
    <w:rsid w:val="00732C71"/>
    <w:pPr>
      <w:spacing w:after="240" w:line="300" w:lineRule="atLeast"/>
      <w:textboxTightWrap w:val="allLines"/>
    </w:pPr>
    <w:rPr>
      <w:rFonts w:ascii="Verdana" w:eastAsia="Times New Roman" w:hAnsi="Verdana" w:cs="Times New Roman"/>
      <w:i/>
      <w:sz w:val="18"/>
      <w:szCs w:val="20"/>
      <w:lang w:eastAsia="de-DE"/>
    </w:rPr>
  </w:style>
  <w:style w:type="paragraph" w:styleId="Sprechblasentext">
    <w:name w:val="Balloon Text"/>
    <w:basedOn w:val="Standard"/>
    <w:link w:val="SprechblasentextZchn"/>
    <w:uiPriority w:val="99"/>
    <w:semiHidden/>
    <w:unhideWhenUsed/>
    <w:rsid w:val="00732C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2C71"/>
    <w:rPr>
      <w:rFonts w:ascii="Tahoma" w:hAnsi="Tahoma" w:cs="Tahoma"/>
      <w:sz w:val="16"/>
      <w:szCs w:val="16"/>
    </w:rPr>
  </w:style>
  <w:style w:type="table" w:styleId="Tabellenraster">
    <w:name w:val="Table Grid"/>
    <w:basedOn w:val="NormaleTabelle"/>
    <w:uiPriority w:val="59"/>
    <w:rsid w:val="0073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32C71"/>
    <w:rPr>
      <w:color w:val="0000FF"/>
      <w:u w:val="single"/>
    </w:rPr>
  </w:style>
  <w:style w:type="paragraph" w:styleId="StandardWeb">
    <w:name w:val="Normal (Web)"/>
    <w:basedOn w:val="Standard"/>
    <w:uiPriority w:val="99"/>
    <w:unhideWhenUsed/>
    <w:rsid w:val="00207D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AA47AC"/>
    <w:pPr>
      <w:spacing w:after="0" w:line="240" w:lineRule="auto"/>
    </w:pPr>
    <w:rPr>
      <w:rFonts w:ascii="Verdana" w:hAnsi="Verdana"/>
      <w:sz w:val="18"/>
    </w:rPr>
  </w:style>
  <w:style w:type="character" w:styleId="Kommentarzeichen">
    <w:name w:val="annotation reference"/>
    <w:basedOn w:val="Absatz-Standardschriftart"/>
    <w:uiPriority w:val="99"/>
    <w:semiHidden/>
    <w:unhideWhenUsed/>
    <w:rsid w:val="00C938C1"/>
    <w:rPr>
      <w:sz w:val="16"/>
      <w:szCs w:val="16"/>
    </w:rPr>
  </w:style>
  <w:style w:type="paragraph" w:styleId="Kommentartext">
    <w:name w:val="annotation text"/>
    <w:basedOn w:val="Standard"/>
    <w:link w:val="KommentartextZchn"/>
    <w:uiPriority w:val="99"/>
    <w:unhideWhenUsed/>
    <w:rsid w:val="00C938C1"/>
    <w:pPr>
      <w:spacing w:line="240" w:lineRule="auto"/>
    </w:pPr>
    <w:rPr>
      <w:sz w:val="20"/>
      <w:szCs w:val="20"/>
    </w:rPr>
  </w:style>
  <w:style w:type="character" w:customStyle="1" w:styleId="KommentartextZchn">
    <w:name w:val="Kommentartext Zchn"/>
    <w:basedOn w:val="Absatz-Standardschriftart"/>
    <w:link w:val="Kommentartext"/>
    <w:uiPriority w:val="99"/>
    <w:rsid w:val="00C938C1"/>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C938C1"/>
    <w:rPr>
      <w:b/>
      <w:bCs/>
    </w:rPr>
  </w:style>
  <w:style w:type="character" w:customStyle="1" w:styleId="KommentarthemaZchn">
    <w:name w:val="Kommentarthema Zchn"/>
    <w:basedOn w:val="KommentartextZchn"/>
    <w:link w:val="Kommentarthema"/>
    <w:uiPriority w:val="99"/>
    <w:semiHidden/>
    <w:rsid w:val="00C938C1"/>
    <w:rPr>
      <w:rFonts w:ascii="Verdana" w:hAnsi="Verdana"/>
      <w:b/>
      <w:bCs/>
      <w:sz w:val="20"/>
      <w:szCs w:val="20"/>
    </w:rPr>
  </w:style>
  <w:style w:type="character" w:styleId="BesuchterLink">
    <w:name w:val="FollowedHyperlink"/>
    <w:basedOn w:val="Absatz-Standardschriftart"/>
    <w:uiPriority w:val="99"/>
    <w:semiHidden/>
    <w:unhideWhenUsed/>
    <w:rsid w:val="002E3F56"/>
    <w:rPr>
      <w:color w:val="800080" w:themeColor="followedHyperlink"/>
      <w:u w:val="single"/>
    </w:rPr>
  </w:style>
  <w:style w:type="character" w:styleId="NichtaufgelsteErwhnung">
    <w:name w:val="Unresolved Mention"/>
    <w:basedOn w:val="Absatz-Standardschriftart"/>
    <w:uiPriority w:val="99"/>
    <w:semiHidden/>
    <w:unhideWhenUsed/>
    <w:rsid w:val="00664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5960">
      <w:bodyDiv w:val="1"/>
      <w:marLeft w:val="0"/>
      <w:marRight w:val="0"/>
      <w:marTop w:val="0"/>
      <w:marBottom w:val="0"/>
      <w:divBdr>
        <w:top w:val="none" w:sz="0" w:space="0" w:color="auto"/>
        <w:left w:val="none" w:sz="0" w:space="0" w:color="auto"/>
        <w:bottom w:val="none" w:sz="0" w:space="0" w:color="auto"/>
        <w:right w:val="none" w:sz="0" w:space="0" w:color="auto"/>
      </w:divBdr>
    </w:div>
    <w:div w:id="111098645">
      <w:bodyDiv w:val="1"/>
      <w:marLeft w:val="0"/>
      <w:marRight w:val="0"/>
      <w:marTop w:val="0"/>
      <w:marBottom w:val="0"/>
      <w:divBdr>
        <w:top w:val="none" w:sz="0" w:space="0" w:color="auto"/>
        <w:left w:val="none" w:sz="0" w:space="0" w:color="auto"/>
        <w:bottom w:val="none" w:sz="0" w:space="0" w:color="auto"/>
        <w:right w:val="none" w:sz="0" w:space="0" w:color="auto"/>
      </w:divBdr>
    </w:div>
    <w:div w:id="114452777">
      <w:bodyDiv w:val="1"/>
      <w:marLeft w:val="0"/>
      <w:marRight w:val="0"/>
      <w:marTop w:val="0"/>
      <w:marBottom w:val="0"/>
      <w:divBdr>
        <w:top w:val="none" w:sz="0" w:space="0" w:color="auto"/>
        <w:left w:val="none" w:sz="0" w:space="0" w:color="auto"/>
        <w:bottom w:val="none" w:sz="0" w:space="0" w:color="auto"/>
        <w:right w:val="none" w:sz="0" w:space="0" w:color="auto"/>
      </w:divBdr>
    </w:div>
    <w:div w:id="135101194">
      <w:bodyDiv w:val="1"/>
      <w:marLeft w:val="0"/>
      <w:marRight w:val="0"/>
      <w:marTop w:val="0"/>
      <w:marBottom w:val="0"/>
      <w:divBdr>
        <w:top w:val="none" w:sz="0" w:space="0" w:color="auto"/>
        <w:left w:val="none" w:sz="0" w:space="0" w:color="auto"/>
        <w:bottom w:val="none" w:sz="0" w:space="0" w:color="auto"/>
        <w:right w:val="none" w:sz="0" w:space="0" w:color="auto"/>
      </w:divBdr>
    </w:div>
    <w:div w:id="180898295">
      <w:bodyDiv w:val="1"/>
      <w:marLeft w:val="0"/>
      <w:marRight w:val="0"/>
      <w:marTop w:val="0"/>
      <w:marBottom w:val="0"/>
      <w:divBdr>
        <w:top w:val="none" w:sz="0" w:space="0" w:color="auto"/>
        <w:left w:val="none" w:sz="0" w:space="0" w:color="auto"/>
        <w:bottom w:val="none" w:sz="0" w:space="0" w:color="auto"/>
        <w:right w:val="none" w:sz="0" w:space="0" w:color="auto"/>
      </w:divBdr>
    </w:div>
    <w:div w:id="187765763">
      <w:bodyDiv w:val="1"/>
      <w:marLeft w:val="0"/>
      <w:marRight w:val="0"/>
      <w:marTop w:val="0"/>
      <w:marBottom w:val="0"/>
      <w:divBdr>
        <w:top w:val="none" w:sz="0" w:space="0" w:color="auto"/>
        <w:left w:val="none" w:sz="0" w:space="0" w:color="auto"/>
        <w:bottom w:val="none" w:sz="0" w:space="0" w:color="auto"/>
        <w:right w:val="none" w:sz="0" w:space="0" w:color="auto"/>
      </w:divBdr>
    </w:div>
    <w:div w:id="189297820">
      <w:bodyDiv w:val="1"/>
      <w:marLeft w:val="0"/>
      <w:marRight w:val="0"/>
      <w:marTop w:val="0"/>
      <w:marBottom w:val="0"/>
      <w:divBdr>
        <w:top w:val="none" w:sz="0" w:space="0" w:color="auto"/>
        <w:left w:val="none" w:sz="0" w:space="0" w:color="auto"/>
        <w:bottom w:val="none" w:sz="0" w:space="0" w:color="auto"/>
        <w:right w:val="none" w:sz="0" w:space="0" w:color="auto"/>
      </w:divBdr>
    </w:div>
    <w:div w:id="203712867">
      <w:bodyDiv w:val="1"/>
      <w:marLeft w:val="0"/>
      <w:marRight w:val="0"/>
      <w:marTop w:val="0"/>
      <w:marBottom w:val="0"/>
      <w:divBdr>
        <w:top w:val="none" w:sz="0" w:space="0" w:color="auto"/>
        <w:left w:val="none" w:sz="0" w:space="0" w:color="auto"/>
        <w:bottom w:val="none" w:sz="0" w:space="0" w:color="auto"/>
        <w:right w:val="none" w:sz="0" w:space="0" w:color="auto"/>
      </w:divBdr>
    </w:div>
    <w:div w:id="346711130">
      <w:bodyDiv w:val="1"/>
      <w:marLeft w:val="0"/>
      <w:marRight w:val="0"/>
      <w:marTop w:val="0"/>
      <w:marBottom w:val="0"/>
      <w:divBdr>
        <w:top w:val="none" w:sz="0" w:space="0" w:color="auto"/>
        <w:left w:val="none" w:sz="0" w:space="0" w:color="auto"/>
        <w:bottom w:val="none" w:sz="0" w:space="0" w:color="auto"/>
        <w:right w:val="none" w:sz="0" w:space="0" w:color="auto"/>
      </w:divBdr>
    </w:div>
    <w:div w:id="368654473">
      <w:bodyDiv w:val="1"/>
      <w:marLeft w:val="0"/>
      <w:marRight w:val="0"/>
      <w:marTop w:val="0"/>
      <w:marBottom w:val="0"/>
      <w:divBdr>
        <w:top w:val="none" w:sz="0" w:space="0" w:color="auto"/>
        <w:left w:val="none" w:sz="0" w:space="0" w:color="auto"/>
        <w:bottom w:val="none" w:sz="0" w:space="0" w:color="auto"/>
        <w:right w:val="none" w:sz="0" w:space="0" w:color="auto"/>
      </w:divBdr>
    </w:div>
    <w:div w:id="497035116">
      <w:bodyDiv w:val="1"/>
      <w:marLeft w:val="0"/>
      <w:marRight w:val="0"/>
      <w:marTop w:val="0"/>
      <w:marBottom w:val="0"/>
      <w:divBdr>
        <w:top w:val="none" w:sz="0" w:space="0" w:color="auto"/>
        <w:left w:val="none" w:sz="0" w:space="0" w:color="auto"/>
        <w:bottom w:val="none" w:sz="0" w:space="0" w:color="auto"/>
        <w:right w:val="none" w:sz="0" w:space="0" w:color="auto"/>
      </w:divBdr>
    </w:div>
    <w:div w:id="517280026">
      <w:bodyDiv w:val="1"/>
      <w:marLeft w:val="0"/>
      <w:marRight w:val="0"/>
      <w:marTop w:val="0"/>
      <w:marBottom w:val="0"/>
      <w:divBdr>
        <w:top w:val="none" w:sz="0" w:space="0" w:color="auto"/>
        <w:left w:val="none" w:sz="0" w:space="0" w:color="auto"/>
        <w:bottom w:val="none" w:sz="0" w:space="0" w:color="auto"/>
        <w:right w:val="none" w:sz="0" w:space="0" w:color="auto"/>
      </w:divBdr>
    </w:div>
    <w:div w:id="539828653">
      <w:bodyDiv w:val="1"/>
      <w:marLeft w:val="0"/>
      <w:marRight w:val="0"/>
      <w:marTop w:val="0"/>
      <w:marBottom w:val="0"/>
      <w:divBdr>
        <w:top w:val="none" w:sz="0" w:space="0" w:color="auto"/>
        <w:left w:val="none" w:sz="0" w:space="0" w:color="auto"/>
        <w:bottom w:val="none" w:sz="0" w:space="0" w:color="auto"/>
        <w:right w:val="none" w:sz="0" w:space="0" w:color="auto"/>
      </w:divBdr>
    </w:div>
    <w:div w:id="596325248">
      <w:bodyDiv w:val="1"/>
      <w:marLeft w:val="0"/>
      <w:marRight w:val="0"/>
      <w:marTop w:val="0"/>
      <w:marBottom w:val="0"/>
      <w:divBdr>
        <w:top w:val="none" w:sz="0" w:space="0" w:color="auto"/>
        <w:left w:val="none" w:sz="0" w:space="0" w:color="auto"/>
        <w:bottom w:val="none" w:sz="0" w:space="0" w:color="auto"/>
        <w:right w:val="none" w:sz="0" w:space="0" w:color="auto"/>
      </w:divBdr>
    </w:div>
    <w:div w:id="620379630">
      <w:bodyDiv w:val="1"/>
      <w:marLeft w:val="0"/>
      <w:marRight w:val="0"/>
      <w:marTop w:val="0"/>
      <w:marBottom w:val="0"/>
      <w:divBdr>
        <w:top w:val="none" w:sz="0" w:space="0" w:color="auto"/>
        <w:left w:val="none" w:sz="0" w:space="0" w:color="auto"/>
        <w:bottom w:val="none" w:sz="0" w:space="0" w:color="auto"/>
        <w:right w:val="none" w:sz="0" w:space="0" w:color="auto"/>
      </w:divBdr>
    </w:div>
    <w:div w:id="688533551">
      <w:bodyDiv w:val="1"/>
      <w:marLeft w:val="0"/>
      <w:marRight w:val="0"/>
      <w:marTop w:val="0"/>
      <w:marBottom w:val="0"/>
      <w:divBdr>
        <w:top w:val="none" w:sz="0" w:space="0" w:color="auto"/>
        <w:left w:val="none" w:sz="0" w:space="0" w:color="auto"/>
        <w:bottom w:val="none" w:sz="0" w:space="0" w:color="auto"/>
        <w:right w:val="none" w:sz="0" w:space="0" w:color="auto"/>
      </w:divBdr>
    </w:div>
    <w:div w:id="689530894">
      <w:bodyDiv w:val="1"/>
      <w:marLeft w:val="0"/>
      <w:marRight w:val="0"/>
      <w:marTop w:val="0"/>
      <w:marBottom w:val="0"/>
      <w:divBdr>
        <w:top w:val="none" w:sz="0" w:space="0" w:color="auto"/>
        <w:left w:val="none" w:sz="0" w:space="0" w:color="auto"/>
        <w:bottom w:val="none" w:sz="0" w:space="0" w:color="auto"/>
        <w:right w:val="none" w:sz="0" w:space="0" w:color="auto"/>
      </w:divBdr>
    </w:div>
    <w:div w:id="691996793">
      <w:bodyDiv w:val="1"/>
      <w:marLeft w:val="0"/>
      <w:marRight w:val="0"/>
      <w:marTop w:val="0"/>
      <w:marBottom w:val="0"/>
      <w:divBdr>
        <w:top w:val="none" w:sz="0" w:space="0" w:color="auto"/>
        <w:left w:val="none" w:sz="0" w:space="0" w:color="auto"/>
        <w:bottom w:val="none" w:sz="0" w:space="0" w:color="auto"/>
        <w:right w:val="none" w:sz="0" w:space="0" w:color="auto"/>
      </w:divBdr>
    </w:div>
    <w:div w:id="804010213">
      <w:bodyDiv w:val="1"/>
      <w:marLeft w:val="0"/>
      <w:marRight w:val="0"/>
      <w:marTop w:val="0"/>
      <w:marBottom w:val="0"/>
      <w:divBdr>
        <w:top w:val="none" w:sz="0" w:space="0" w:color="auto"/>
        <w:left w:val="none" w:sz="0" w:space="0" w:color="auto"/>
        <w:bottom w:val="none" w:sz="0" w:space="0" w:color="auto"/>
        <w:right w:val="none" w:sz="0" w:space="0" w:color="auto"/>
      </w:divBdr>
    </w:div>
    <w:div w:id="861164359">
      <w:bodyDiv w:val="1"/>
      <w:marLeft w:val="0"/>
      <w:marRight w:val="0"/>
      <w:marTop w:val="0"/>
      <w:marBottom w:val="0"/>
      <w:divBdr>
        <w:top w:val="none" w:sz="0" w:space="0" w:color="auto"/>
        <w:left w:val="none" w:sz="0" w:space="0" w:color="auto"/>
        <w:bottom w:val="none" w:sz="0" w:space="0" w:color="auto"/>
        <w:right w:val="none" w:sz="0" w:space="0" w:color="auto"/>
      </w:divBdr>
    </w:div>
    <w:div w:id="889342270">
      <w:bodyDiv w:val="1"/>
      <w:marLeft w:val="0"/>
      <w:marRight w:val="0"/>
      <w:marTop w:val="0"/>
      <w:marBottom w:val="0"/>
      <w:divBdr>
        <w:top w:val="none" w:sz="0" w:space="0" w:color="auto"/>
        <w:left w:val="none" w:sz="0" w:space="0" w:color="auto"/>
        <w:bottom w:val="none" w:sz="0" w:space="0" w:color="auto"/>
        <w:right w:val="none" w:sz="0" w:space="0" w:color="auto"/>
      </w:divBdr>
    </w:div>
    <w:div w:id="980378960">
      <w:bodyDiv w:val="1"/>
      <w:marLeft w:val="0"/>
      <w:marRight w:val="0"/>
      <w:marTop w:val="0"/>
      <w:marBottom w:val="0"/>
      <w:divBdr>
        <w:top w:val="none" w:sz="0" w:space="0" w:color="auto"/>
        <w:left w:val="none" w:sz="0" w:space="0" w:color="auto"/>
        <w:bottom w:val="none" w:sz="0" w:space="0" w:color="auto"/>
        <w:right w:val="none" w:sz="0" w:space="0" w:color="auto"/>
      </w:divBdr>
    </w:div>
    <w:div w:id="1168591834">
      <w:bodyDiv w:val="1"/>
      <w:marLeft w:val="0"/>
      <w:marRight w:val="0"/>
      <w:marTop w:val="0"/>
      <w:marBottom w:val="0"/>
      <w:divBdr>
        <w:top w:val="none" w:sz="0" w:space="0" w:color="auto"/>
        <w:left w:val="none" w:sz="0" w:space="0" w:color="auto"/>
        <w:bottom w:val="none" w:sz="0" w:space="0" w:color="auto"/>
        <w:right w:val="none" w:sz="0" w:space="0" w:color="auto"/>
      </w:divBdr>
    </w:div>
    <w:div w:id="1205411342">
      <w:bodyDiv w:val="1"/>
      <w:marLeft w:val="0"/>
      <w:marRight w:val="0"/>
      <w:marTop w:val="0"/>
      <w:marBottom w:val="0"/>
      <w:divBdr>
        <w:top w:val="none" w:sz="0" w:space="0" w:color="auto"/>
        <w:left w:val="none" w:sz="0" w:space="0" w:color="auto"/>
        <w:bottom w:val="none" w:sz="0" w:space="0" w:color="auto"/>
        <w:right w:val="none" w:sz="0" w:space="0" w:color="auto"/>
      </w:divBdr>
    </w:div>
    <w:div w:id="1230120338">
      <w:bodyDiv w:val="1"/>
      <w:marLeft w:val="0"/>
      <w:marRight w:val="0"/>
      <w:marTop w:val="0"/>
      <w:marBottom w:val="0"/>
      <w:divBdr>
        <w:top w:val="none" w:sz="0" w:space="0" w:color="auto"/>
        <w:left w:val="none" w:sz="0" w:space="0" w:color="auto"/>
        <w:bottom w:val="none" w:sz="0" w:space="0" w:color="auto"/>
        <w:right w:val="none" w:sz="0" w:space="0" w:color="auto"/>
      </w:divBdr>
    </w:div>
    <w:div w:id="1282806631">
      <w:bodyDiv w:val="1"/>
      <w:marLeft w:val="0"/>
      <w:marRight w:val="0"/>
      <w:marTop w:val="0"/>
      <w:marBottom w:val="0"/>
      <w:divBdr>
        <w:top w:val="none" w:sz="0" w:space="0" w:color="auto"/>
        <w:left w:val="none" w:sz="0" w:space="0" w:color="auto"/>
        <w:bottom w:val="none" w:sz="0" w:space="0" w:color="auto"/>
        <w:right w:val="none" w:sz="0" w:space="0" w:color="auto"/>
      </w:divBdr>
    </w:div>
    <w:div w:id="1365982431">
      <w:bodyDiv w:val="1"/>
      <w:marLeft w:val="0"/>
      <w:marRight w:val="0"/>
      <w:marTop w:val="0"/>
      <w:marBottom w:val="0"/>
      <w:divBdr>
        <w:top w:val="none" w:sz="0" w:space="0" w:color="auto"/>
        <w:left w:val="none" w:sz="0" w:space="0" w:color="auto"/>
        <w:bottom w:val="none" w:sz="0" w:space="0" w:color="auto"/>
        <w:right w:val="none" w:sz="0" w:space="0" w:color="auto"/>
      </w:divBdr>
    </w:div>
    <w:div w:id="1424455864">
      <w:bodyDiv w:val="1"/>
      <w:marLeft w:val="0"/>
      <w:marRight w:val="0"/>
      <w:marTop w:val="0"/>
      <w:marBottom w:val="0"/>
      <w:divBdr>
        <w:top w:val="none" w:sz="0" w:space="0" w:color="auto"/>
        <w:left w:val="none" w:sz="0" w:space="0" w:color="auto"/>
        <w:bottom w:val="none" w:sz="0" w:space="0" w:color="auto"/>
        <w:right w:val="none" w:sz="0" w:space="0" w:color="auto"/>
      </w:divBdr>
    </w:div>
    <w:div w:id="1447577053">
      <w:bodyDiv w:val="1"/>
      <w:marLeft w:val="0"/>
      <w:marRight w:val="0"/>
      <w:marTop w:val="0"/>
      <w:marBottom w:val="0"/>
      <w:divBdr>
        <w:top w:val="none" w:sz="0" w:space="0" w:color="auto"/>
        <w:left w:val="none" w:sz="0" w:space="0" w:color="auto"/>
        <w:bottom w:val="none" w:sz="0" w:space="0" w:color="auto"/>
        <w:right w:val="none" w:sz="0" w:space="0" w:color="auto"/>
      </w:divBdr>
    </w:div>
    <w:div w:id="1550603771">
      <w:bodyDiv w:val="1"/>
      <w:marLeft w:val="0"/>
      <w:marRight w:val="0"/>
      <w:marTop w:val="0"/>
      <w:marBottom w:val="0"/>
      <w:divBdr>
        <w:top w:val="none" w:sz="0" w:space="0" w:color="auto"/>
        <w:left w:val="none" w:sz="0" w:space="0" w:color="auto"/>
        <w:bottom w:val="none" w:sz="0" w:space="0" w:color="auto"/>
        <w:right w:val="none" w:sz="0" w:space="0" w:color="auto"/>
      </w:divBdr>
    </w:div>
    <w:div w:id="1576815137">
      <w:bodyDiv w:val="1"/>
      <w:marLeft w:val="0"/>
      <w:marRight w:val="0"/>
      <w:marTop w:val="0"/>
      <w:marBottom w:val="0"/>
      <w:divBdr>
        <w:top w:val="none" w:sz="0" w:space="0" w:color="auto"/>
        <w:left w:val="none" w:sz="0" w:space="0" w:color="auto"/>
        <w:bottom w:val="none" w:sz="0" w:space="0" w:color="auto"/>
        <w:right w:val="none" w:sz="0" w:space="0" w:color="auto"/>
      </w:divBdr>
    </w:div>
    <w:div w:id="1617057069">
      <w:bodyDiv w:val="1"/>
      <w:marLeft w:val="0"/>
      <w:marRight w:val="0"/>
      <w:marTop w:val="0"/>
      <w:marBottom w:val="0"/>
      <w:divBdr>
        <w:top w:val="none" w:sz="0" w:space="0" w:color="auto"/>
        <w:left w:val="none" w:sz="0" w:space="0" w:color="auto"/>
        <w:bottom w:val="none" w:sz="0" w:space="0" w:color="auto"/>
        <w:right w:val="none" w:sz="0" w:space="0" w:color="auto"/>
      </w:divBdr>
    </w:div>
    <w:div w:id="1664043032">
      <w:bodyDiv w:val="1"/>
      <w:marLeft w:val="0"/>
      <w:marRight w:val="0"/>
      <w:marTop w:val="0"/>
      <w:marBottom w:val="0"/>
      <w:divBdr>
        <w:top w:val="none" w:sz="0" w:space="0" w:color="auto"/>
        <w:left w:val="none" w:sz="0" w:space="0" w:color="auto"/>
        <w:bottom w:val="none" w:sz="0" w:space="0" w:color="auto"/>
        <w:right w:val="none" w:sz="0" w:space="0" w:color="auto"/>
      </w:divBdr>
    </w:div>
    <w:div w:id="1978221513">
      <w:bodyDiv w:val="1"/>
      <w:marLeft w:val="0"/>
      <w:marRight w:val="0"/>
      <w:marTop w:val="0"/>
      <w:marBottom w:val="0"/>
      <w:divBdr>
        <w:top w:val="none" w:sz="0" w:space="0" w:color="auto"/>
        <w:left w:val="none" w:sz="0" w:space="0" w:color="auto"/>
        <w:bottom w:val="none" w:sz="0" w:space="0" w:color="auto"/>
        <w:right w:val="none" w:sz="0" w:space="0" w:color="auto"/>
      </w:divBdr>
    </w:div>
    <w:div w:id="20520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undespraesident.de/DE/startseite/startseite_node.html" TargetMode="External"/><Relationship Id="rId18" Type="http://schemas.openxmlformats.org/officeDocument/2006/relationships/hyperlink" Target="https://ethz.ch/de/news-und-veranstaltungen/zukunftsblog.fr.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zinq.com/feuerverzinken-pulverbeschichten/" TargetMode="External"/><Relationship Id="rId17" Type="http://schemas.openxmlformats.org/officeDocument/2006/relationships/hyperlink" Target="https://www.trockenheit.admin.ch/f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bafu.admin.ch/bafu/fr/home/themes/climat/dossiers/loi-climat.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z.ch/de.fr.html"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gletscher-initiative.ch/"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s://www.dbu.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ipcc.ch/languages-2/francai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Props1.xml><?xml version="1.0" encoding="utf-8"?>
<ds:datastoreItem xmlns:ds="http://schemas.openxmlformats.org/officeDocument/2006/customXml" ds:itemID="{D0DD11A6-9EF9-4914-80D3-1ECA57FBE9B5}">
  <ds:schemaRefs>
    <ds:schemaRef ds:uri="http://schemas.microsoft.com/sharepoint/v3/contenttype/forms"/>
  </ds:schemaRefs>
</ds:datastoreItem>
</file>

<file path=customXml/itemProps2.xml><?xml version="1.0" encoding="utf-8"?>
<ds:datastoreItem xmlns:ds="http://schemas.openxmlformats.org/officeDocument/2006/customXml" ds:itemID="{FECFE308-AD36-4EB3-BF6D-93B35C244092}"/>
</file>

<file path=customXml/itemProps3.xml><?xml version="1.0" encoding="utf-8"?>
<ds:datastoreItem xmlns:ds="http://schemas.openxmlformats.org/officeDocument/2006/customXml" ds:itemID="{CBDBB566-B24B-44CA-9898-47426BD9B3EF}">
  <ds:schemaRefs>
    <ds:schemaRef ds:uri="http://schemas.openxmlformats.org/officeDocument/2006/bibliography"/>
  </ds:schemaRefs>
</ds:datastoreItem>
</file>

<file path=customXml/itemProps4.xml><?xml version="1.0" encoding="utf-8"?>
<ds:datastoreItem xmlns:ds="http://schemas.openxmlformats.org/officeDocument/2006/customXml" ds:itemID="{21ED0219-CA92-4A20-8365-E191AE3A2FFB}">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1009</Words>
  <Characters>6360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Kessens, Lea</dc:creator>
  <cp:lastModifiedBy>Kessens, Lea</cp:lastModifiedBy>
  <cp:revision>2</cp:revision>
  <dcterms:created xsi:type="dcterms:W3CDTF">2025-09-02T13:41:00Z</dcterms:created>
  <dcterms:modified xsi:type="dcterms:W3CDTF">2025-09-02T13:41:00Z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920800</vt:r8>
  </property>
  <property fmtid="{D5CDD505-2E9C-101B-9397-08002B2CF9AE}" pid="4" name="MediaServiceImageTags">
    <vt:lpwstr/>
  </property>
</Properties>
</file>