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78E900" w14:textId="515C6F99" w:rsidR="00C9341C" w:rsidRPr="00632815" w:rsidRDefault="000F45F8" w:rsidP="007D4F9A">
      <w:pPr>
        <w:pStyle w:val="berschrift1"/>
        <w:spacing w:before="240"/>
        <w:jc w:val="both"/>
        <w:rPr>
          <w:rFonts w:ascii="Cambria" w:hAnsi="Cambria"/>
          <w:color w:val="146D9D" w:themeColor="accent1" w:themeShade="BF"/>
          <w:sz w:val="48"/>
        </w:rPr>
      </w:pPr>
      <w:r>
        <w:rPr>
          <w:noProof/>
        </w:rPr>
        <w:drawing>
          <wp:anchor distT="0" distB="0" distL="114300" distR="114300" simplePos="0" relativeHeight="251666432" behindDoc="0" locked="0" layoutInCell="1" allowOverlap="1" wp14:anchorId="14E736FB" wp14:editId="66FA2FEE">
            <wp:simplePos x="0" y="0"/>
            <wp:positionH relativeFrom="column">
              <wp:posOffset>3913361</wp:posOffset>
            </wp:positionH>
            <wp:positionV relativeFrom="paragraph">
              <wp:posOffset>-279665</wp:posOffset>
            </wp:positionV>
            <wp:extent cx="570296" cy="570296"/>
            <wp:effectExtent l="0" t="0" r="0" b="0"/>
            <wp:wrapNone/>
            <wp:docPr id="312" name="Grafik 312" descr="Abschlussh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graduationcap.svg"/>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rot="866729">
                      <a:off x="0" y="0"/>
                      <a:ext cx="570296" cy="570296"/>
                    </a:xfrm>
                    <a:prstGeom prst="rect">
                      <a:avLst/>
                    </a:prstGeom>
                  </pic:spPr>
                </pic:pic>
              </a:graphicData>
            </a:graphic>
            <wp14:sizeRelH relativeFrom="page">
              <wp14:pctWidth>0</wp14:pctWidth>
            </wp14:sizeRelH>
            <wp14:sizeRelV relativeFrom="page">
              <wp14:pctHeight>0</wp14:pctHeight>
            </wp14:sizeRelV>
          </wp:anchor>
        </w:drawing>
      </w:r>
      <w:r w:rsidR="00715757">
        <w:rPr>
          <w:rFonts w:ascii="Cambria" w:hAnsi="Cambria"/>
          <w:color w:val="146D9D" w:themeColor="accent1" w:themeShade="BF"/>
          <w:sz w:val="48"/>
        </w:rPr>
        <w:t>Stadt</w:t>
      </w:r>
      <w:r w:rsidR="00E05F84">
        <w:rPr>
          <w:rFonts w:ascii="Cambria" w:hAnsi="Cambria"/>
          <w:color w:val="146D9D" w:themeColor="accent1" w:themeShade="BF"/>
          <w:sz w:val="48"/>
        </w:rPr>
        <w:t>profis</w:t>
      </w:r>
      <w:r w:rsidR="00C53EDC">
        <w:rPr>
          <w:rFonts w:ascii="Cambria" w:hAnsi="Cambria"/>
          <w:color w:val="146D9D" w:themeColor="accent1" w:themeShade="BF"/>
          <w:sz w:val="48"/>
        </w:rPr>
        <w:t xml:space="preserve"> </w:t>
      </w:r>
      <w:r w:rsidR="00E254D1">
        <w:rPr>
          <w:rFonts w:ascii="Cambria" w:hAnsi="Cambria"/>
          <w:color w:val="146D9D" w:themeColor="accent1" w:themeShade="BF"/>
          <w:sz w:val="48"/>
        </w:rPr>
        <w:t>Fortgeschrittene</w:t>
      </w:r>
      <w:r w:rsidR="0090418E" w:rsidRPr="0090418E">
        <w:rPr>
          <w:noProof/>
          <w:lang w:eastAsia="de-DE"/>
        </w:rPr>
        <w:t xml:space="preserve"> </w:t>
      </w:r>
    </w:p>
    <w:p w14:paraId="21560594" w14:textId="507CF7B7" w:rsidR="005A490A" w:rsidRPr="00022F87" w:rsidRDefault="00BD664D" w:rsidP="007D4F9A">
      <w:pPr>
        <w:spacing w:after="0" w:line="240" w:lineRule="auto"/>
        <w:jc w:val="both"/>
        <w:rPr>
          <w:rFonts w:cs="Arial"/>
          <w:b/>
          <w:color w:val="000000"/>
          <w:sz w:val="24"/>
          <w:szCs w:val="24"/>
        </w:rPr>
      </w:pPr>
      <w:r>
        <w:rPr>
          <w:rFonts w:cs="Arial"/>
          <w:b/>
          <w:color w:val="000000"/>
          <w:sz w:val="24"/>
          <w:szCs w:val="24"/>
        </w:rPr>
        <w:t>9</w:t>
      </w:r>
      <w:r w:rsidR="00FF17C2">
        <w:rPr>
          <w:rFonts w:cs="Arial"/>
          <w:b/>
          <w:color w:val="000000"/>
          <w:sz w:val="24"/>
          <w:szCs w:val="24"/>
        </w:rPr>
        <w:t xml:space="preserve">. - </w:t>
      </w:r>
      <w:r>
        <w:rPr>
          <w:rFonts w:cs="Arial"/>
          <w:b/>
          <w:color w:val="000000"/>
          <w:sz w:val="24"/>
          <w:szCs w:val="24"/>
        </w:rPr>
        <w:t>13</w:t>
      </w:r>
      <w:r w:rsidR="00257F11" w:rsidRPr="00DB7E54">
        <w:rPr>
          <w:rFonts w:cs="Arial"/>
          <w:b/>
          <w:color w:val="000000"/>
          <w:sz w:val="24"/>
          <w:szCs w:val="24"/>
        </w:rPr>
        <w:t>. Klasse (Dauer ca. 2 Std.)</w:t>
      </w:r>
    </w:p>
    <w:p w14:paraId="68642903" w14:textId="6537F76D" w:rsidR="000F45F8" w:rsidRDefault="000F45F8" w:rsidP="007D4F9A">
      <w:pPr>
        <w:spacing w:line="240" w:lineRule="auto"/>
        <w:jc w:val="both"/>
        <w:rPr>
          <w:rFonts w:cs="Arial"/>
          <w:color w:val="000000"/>
          <w:sz w:val="24"/>
          <w:szCs w:val="24"/>
        </w:rPr>
      </w:pPr>
    </w:p>
    <w:p w14:paraId="2F1C0989" w14:textId="77777777" w:rsidR="00022F87" w:rsidRPr="00DB7E54" w:rsidRDefault="00022F87" w:rsidP="007D4F9A">
      <w:pPr>
        <w:spacing w:line="240" w:lineRule="auto"/>
        <w:jc w:val="both"/>
        <w:rPr>
          <w:rFonts w:cs="Arial"/>
          <w:color w:val="000000"/>
          <w:sz w:val="24"/>
          <w:szCs w:val="24"/>
        </w:rPr>
      </w:pPr>
    </w:p>
    <w:p w14:paraId="75613D6A" w14:textId="77777777" w:rsidR="00715F50" w:rsidRPr="00715F50" w:rsidRDefault="00466AF8" w:rsidP="007D4F9A">
      <w:pPr>
        <w:pStyle w:val="berschrift2"/>
        <w:jc w:val="both"/>
        <w:rPr>
          <w:rStyle w:val="berschrift2Zchn"/>
          <w:b/>
        </w:rPr>
      </w:pPr>
      <w:r w:rsidRPr="00715F50">
        <w:rPr>
          <w:rStyle w:val="berschrift2Zchn"/>
          <w:b/>
        </w:rPr>
        <w:t>Beschreibung</w:t>
      </w:r>
    </w:p>
    <w:p w14:paraId="5EFC5962" w14:textId="4DD4A006" w:rsidR="004C28C9" w:rsidRDefault="0078029D" w:rsidP="007D4F9A">
      <w:pPr>
        <w:jc w:val="both"/>
      </w:pPr>
      <w:r w:rsidRPr="004C28C9">
        <w:rPr>
          <w:szCs w:val="24"/>
        </w:rPr>
        <w:t>Mitte des Jahrhunderts werden etwa zwei Drittel der Menschheit in Städten leben. Das birgt große Herausforderungen, bringt aber auch viele Chancen für die zukünftige Stadtentwicklung mit sich. Vor diesem Hintergrund erkunden die Schülerinnen und Schüler in der Ausstellung, wie Städte immer mehr Menschen einen guten Lebensraum bieten können. Wie können sie gleichzeitig auch umwelt- und klimafreundlich sein? Jedes Team erarbeitet sich Fachwissen zu einem Themenbereich und präsentiert es anschließend den anderen Gruppen. Je nach Altersstufe bieten wir das Programm mit unterschiedlichen Schwerpunkten an:</w:t>
      </w:r>
      <w:r w:rsidR="00466AF8">
        <w:br/>
      </w:r>
      <w:r w:rsidR="00466AF8">
        <w:br/>
      </w:r>
      <w:r w:rsidR="00466AF8" w:rsidRPr="007B7719">
        <w:rPr>
          <w:u w:val="single"/>
        </w:rPr>
        <w:t>Themenfelder</w:t>
      </w:r>
      <w:r w:rsidR="00717B00">
        <w:rPr>
          <w:u w:val="single"/>
        </w:rPr>
        <w:t xml:space="preserve"> (fortgeschritten)</w:t>
      </w:r>
      <w:r w:rsidR="00466AF8" w:rsidRPr="007B7719">
        <w:rPr>
          <w:u w:val="single"/>
        </w:rPr>
        <w:t>:</w:t>
      </w:r>
      <w:r w:rsidRPr="0078029D">
        <w:t xml:space="preserve"> Bauen und Wohnen, Naturschutz, Klimawandelanpassung,</w:t>
      </w:r>
      <w:r>
        <w:t xml:space="preserve"> </w:t>
      </w:r>
      <w:r w:rsidRPr="0078029D">
        <w:t>menschengerechte Städte, Klimaschutz, eigene Handlungsmöglichkeiten</w:t>
      </w:r>
    </w:p>
    <w:p w14:paraId="10C155CE" w14:textId="295CB619" w:rsidR="00FE7E1F" w:rsidRPr="00FE7E1F" w:rsidRDefault="00FE7E1F" w:rsidP="00FE7E1F">
      <w:pPr>
        <w:pStyle w:val="berschrift3"/>
      </w:pPr>
      <w:r w:rsidRPr="00E5493E">
        <w:rPr>
          <w:noProof/>
          <w:szCs w:val="24"/>
        </w:rPr>
        <mc:AlternateContent>
          <mc:Choice Requires="wps">
            <w:drawing>
              <wp:anchor distT="45720" distB="45720" distL="114300" distR="114300" simplePos="0" relativeHeight="251663360" behindDoc="0" locked="0" layoutInCell="1" allowOverlap="1" wp14:anchorId="5AE54A71" wp14:editId="2156E77E">
                <wp:simplePos x="0" y="0"/>
                <wp:positionH relativeFrom="column">
                  <wp:posOffset>4045296</wp:posOffset>
                </wp:positionH>
                <wp:positionV relativeFrom="paragraph">
                  <wp:posOffset>124460</wp:posOffset>
                </wp:positionV>
                <wp:extent cx="1743710" cy="1753235"/>
                <wp:effectExtent l="0" t="0" r="27940" b="18415"/>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3710" cy="1753235"/>
                        </a:xfrm>
                        <a:prstGeom prst="rect">
                          <a:avLst/>
                        </a:prstGeom>
                        <a:solidFill>
                          <a:schemeClr val="accent1">
                            <a:lumMod val="20000"/>
                            <a:lumOff val="80000"/>
                          </a:schemeClr>
                        </a:solidFill>
                        <a:ln w="9525">
                          <a:solidFill>
                            <a:schemeClr val="accent1">
                              <a:lumMod val="20000"/>
                              <a:lumOff val="80000"/>
                            </a:schemeClr>
                          </a:solidFill>
                          <a:miter lim="800000"/>
                          <a:headEnd/>
                          <a:tailEnd/>
                        </a:ln>
                      </wps:spPr>
                      <wps:txbx>
                        <w:txbxContent>
                          <w:p w14:paraId="025C053A" w14:textId="77777777" w:rsidR="00E5493E" w:rsidRPr="00001053" w:rsidRDefault="00E5493E" w:rsidP="00E5493E">
                            <w:pPr>
                              <w:pStyle w:val="berschrift4"/>
                              <w:ind w:right="131"/>
                              <w:rPr>
                                <w:b w:val="0"/>
                                <w:i w:val="0"/>
                                <w:color w:val="146D9D" w:themeColor="accent1" w:themeShade="BF"/>
                              </w:rPr>
                            </w:pPr>
                            <w:r w:rsidRPr="00001053">
                              <w:rPr>
                                <w:b w:val="0"/>
                                <w:i w:val="0"/>
                                <w:color w:val="146D9D" w:themeColor="accent1" w:themeShade="BF"/>
                              </w:rPr>
                              <w:t xml:space="preserve">Material </w:t>
                            </w:r>
                          </w:p>
                          <w:p w14:paraId="1F4142BC" w14:textId="77777777" w:rsidR="00E5493E" w:rsidRPr="001F1A77" w:rsidRDefault="00E5493E" w:rsidP="00E5493E">
                            <w:pPr>
                              <w:numPr>
                                <w:ilvl w:val="0"/>
                                <w:numId w:val="15"/>
                              </w:numPr>
                              <w:spacing w:after="0"/>
                              <w:ind w:left="567" w:right="131"/>
                            </w:pPr>
                            <w:r w:rsidRPr="001F1A77">
                              <w:t>Bilder für den Einstieg</w:t>
                            </w:r>
                          </w:p>
                          <w:p w14:paraId="25A9F6C6" w14:textId="77777777" w:rsidR="00E5493E" w:rsidRPr="001F1A77" w:rsidRDefault="00E5493E" w:rsidP="00E5493E">
                            <w:pPr>
                              <w:numPr>
                                <w:ilvl w:val="0"/>
                                <w:numId w:val="15"/>
                              </w:numPr>
                              <w:spacing w:after="0"/>
                              <w:ind w:left="567" w:right="131"/>
                            </w:pPr>
                            <w:r w:rsidRPr="001F1A77">
                              <w:t>Aufgabenblätter</w:t>
                            </w:r>
                          </w:p>
                          <w:p w14:paraId="046CD78F" w14:textId="77777777" w:rsidR="00E5493E" w:rsidRPr="001F1A77" w:rsidRDefault="00E5493E" w:rsidP="00E5493E">
                            <w:pPr>
                              <w:numPr>
                                <w:ilvl w:val="0"/>
                                <w:numId w:val="15"/>
                              </w:numPr>
                              <w:spacing w:after="0"/>
                              <w:ind w:left="567" w:right="131"/>
                            </w:pPr>
                            <w:r w:rsidRPr="001F1A77">
                              <w:t>Notizzettel, Stifte</w:t>
                            </w:r>
                          </w:p>
                          <w:p w14:paraId="5E964351" w14:textId="77777777" w:rsidR="00E5493E" w:rsidRPr="001F1A77" w:rsidRDefault="00E5493E" w:rsidP="00E5493E">
                            <w:pPr>
                              <w:numPr>
                                <w:ilvl w:val="0"/>
                                <w:numId w:val="15"/>
                              </w:numPr>
                              <w:spacing w:after="0"/>
                              <w:ind w:left="567" w:right="131"/>
                            </w:pPr>
                            <w:r w:rsidRPr="001F1A77">
                              <w:t>Whiteboards, Stifte, Lappen</w:t>
                            </w:r>
                          </w:p>
                          <w:p w14:paraId="45A1675F" w14:textId="77777777" w:rsidR="00E5493E" w:rsidRDefault="00E5493E" w:rsidP="00E5493E">
                            <w:pPr>
                              <w:numPr>
                                <w:ilvl w:val="0"/>
                                <w:numId w:val="15"/>
                              </w:numPr>
                              <w:spacing w:after="0"/>
                              <w:ind w:left="567" w:right="131"/>
                            </w:pPr>
                            <w:r w:rsidRPr="001F1A77">
                              <w:t>Plakat, Stifte</w:t>
                            </w: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AE54A71" id="_x0000_t202" coordsize="21600,21600" o:spt="202" path="m,l,21600r21600,l21600,xe">
                <v:stroke joinstyle="miter"/>
                <v:path gradientshapeok="t" o:connecttype="rect"/>
              </v:shapetype>
              <v:shape id="Textfeld 2" o:spid="_x0000_s1026" type="#_x0000_t202" style="position:absolute;margin-left:318.55pt;margin-top:9.8pt;width:137.3pt;height:138.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" fillcolor="#ceeaf8 [660]" strokecolor="#ceeaf8 [660]">
                <v:textbox inset="1.3mm,,1.3mm,1.3mm">
                  <w:txbxContent>
                    <w:p w14:paraId="025C053A" w14:textId="77777777" w:rsidR="00E5493E" w:rsidRPr="00001053" w:rsidRDefault="00E5493E" w:rsidP="00E5493E">
                      <w:pPr>
                        <w:pStyle w:val="berschrift4"/>
                        <w:ind w:right="131"/>
                        <w:rPr>
                          <w:b w:val="0"/>
                          <w:i w:val="0"/>
                          <w:color w:val="146D9D" w:themeColor="accent1" w:themeShade="BF"/>
                        </w:rPr>
                      </w:pPr>
                      <w:r w:rsidRPr="00001053">
                        <w:rPr>
                          <w:b w:val="0"/>
                          <w:i w:val="0"/>
                          <w:color w:val="146D9D" w:themeColor="accent1" w:themeShade="BF"/>
                        </w:rPr>
                        <w:t xml:space="preserve">Material </w:t>
                      </w:r>
                    </w:p>
                    <w:p w14:paraId="1F4142BC" w14:textId="77777777" w:rsidR="00E5493E" w:rsidRPr="001F1A77" w:rsidRDefault="00E5493E" w:rsidP="00E5493E">
                      <w:pPr>
                        <w:numPr>
                          <w:ilvl w:val="0"/>
                          <w:numId w:val="15"/>
                        </w:numPr>
                        <w:spacing w:after="0"/>
                        <w:ind w:left="567" w:right="131"/>
                      </w:pPr>
                      <w:r w:rsidRPr="001F1A77">
                        <w:t>Bilder für den Einstieg</w:t>
                      </w:r>
                    </w:p>
                    <w:p w14:paraId="25A9F6C6" w14:textId="77777777" w:rsidR="00E5493E" w:rsidRPr="001F1A77" w:rsidRDefault="00E5493E" w:rsidP="00E5493E">
                      <w:pPr>
                        <w:numPr>
                          <w:ilvl w:val="0"/>
                          <w:numId w:val="15"/>
                        </w:numPr>
                        <w:spacing w:after="0"/>
                        <w:ind w:left="567" w:right="131"/>
                      </w:pPr>
                      <w:r w:rsidRPr="001F1A77">
                        <w:t>Aufgabenblätter</w:t>
                      </w:r>
                    </w:p>
                    <w:p w14:paraId="046CD78F" w14:textId="77777777" w:rsidR="00E5493E" w:rsidRPr="001F1A77" w:rsidRDefault="00E5493E" w:rsidP="00E5493E">
                      <w:pPr>
                        <w:numPr>
                          <w:ilvl w:val="0"/>
                          <w:numId w:val="15"/>
                        </w:numPr>
                        <w:spacing w:after="0"/>
                        <w:ind w:left="567" w:right="131"/>
                      </w:pPr>
                      <w:r w:rsidRPr="001F1A77">
                        <w:t>Notizzettel, Stifte</w:t>
                      </w:r>
                    </w:p>
                    <w:p w14:paraId="5E964351" w14:textId="77777777" w:rsidR="00E5493E" w:rsidRPr="001F1A77" w:rsidRDefault="00E5493E" w:rsidP="00E5493E">
                      <w:pPr>
                        <w:numPr>
                          <w:ilvl w:val="0"/>
                          <w:numId w:val="15"/>
                        </w:numPr>
                        <w:spacing w:after="0"/>
                        <w:ind w:left="567" w:right="131"/>
                      </w:pPr>
                      <w:r w:rsidRPr="001F1A77">
                        <w:t>Whiteboards, Stifte, Lappen</w:t>
                      </w:r>
                    </w:p>
                    <w:p w14:paraId="45A1675F" w14:textId="77777777" w:rsidR="00E5493E" w:rsidRDefault="00E5493E" w:rsidP="00E5493E">
                      <w:pPr>
                        <w:numPr>
                          <w:ilvl w:val="0"/>
                          <w:numId w:val="15"/>
                        </w:numPr>
                        <w:spacing w:after="0"/>
                        <w:ind w:left="567" w:right="131"/>
                      </w:pPr>
                      <w:r w:rsidRPr="001F1A77">
                        <w:t>Plakat, Stifte</w:t>
                      </w:r>
                    </w:p>
                  </w:txbxContent>
                </v:textbox>
                <w10:wrap type="square"/>
              </v:shape>
            </w:pict>
          </mc:Fallback>
        </mc:AlternateContent>
      </w:r>
      <w:r w:rsidRPr="00FE7E1F">
        <w:t>Ablaufplan:</w:t>
      </w:r>
    </w:p>
    <w:p w14:paraId="64057E79" w14:textId="316E9870" w:rsidR="00FE7E1F" w:rsidRPr="00FE7E1F" w:rsidRDefault="00FE7E1F" w:rsidP="00FE7E1F">
      <w:pPr>
        <w:numPr>
          <w:ilvl w:val="0"/>
          <w:numId w:val="5"/>
        </w:numPr>
        <w:contextualSpacing/>
        <w:rPr>
          <w:szCs w:val="24"/>
        </w:rPr>
      </w:pPr>
      <w:r w:rsidRPr="00FE7E1F">
        <w:rPr>
          <w:szCs w:val="24"/>
        </w:rPr>
        <w:t>Einstieg [10 min]</w:t>
      </w:r>
    </w:p>
    <w:p w14:paraId="41D1E277" w14:textId="3E7CBB5B" w:rsidR="00FE7E1F" w:rsidRPr="00FE7E1F" w:rsidRDefault="00FE7E1F" w:rsidP="00FE7E1F">
      <w:pPr>
        <w:numPr>
          <w:ilvl w:val="0"/>
          <w:numId w:val="5"/>
        </w:numPr>
        <w:contextualSpacing/>
        <w:rPr>
          <w:szCs w:val="24"/>
        </w:rPr>
      </w:pPr>
      <w:r w:rsidRPr="00FE7E1F">
        <w:rPr>
          <w:szCs w:val="24"/>
        </w:rPr>
        <w:t>Einführung in die Ausstellung [30 min]</w:t>
      </w:r>
    </w:p>
    <w:p w14:paraId="2BE9C866" w14:textId="664D39C7" w:rsidR="00FE7E1F" w:rsidRPr="00FE7E1F" w:rsidRDefault="00FE7E1F" w:rsidP="00FE7E1F">
      <w:pPr>
        <w:numPr>
          <w:ilvl w:val="0"/>
          <w:numId w:val="5"/>
        </w:numPr>
        <w:contextualSpacing/>
        <w:rPr>
          <w:szCs w:val="24"/>
        </w:rPr>
      </w:pPr>
      <w:r w:rsidRPr="00FE7E1F">
        <w:rPr>
          <w:szCs w:val="24"/>
        </w:rPr>
        <w:t>Aufgabenstellung und Gruppeneinteilung [5 min]</w:t>
      </w:r>
    </w:p>
    <w:p w14:paraId="42B9AA60" w14:textId="25BA65A4" w:rsidR="00FE7E1F" w:rsidRPr="00FE7E1F" w:rsidRDefault="00FE7E1F" w:rsidP="00FE7E1F">
      <w:pPr>
        <w:numPr>
          <w:ilvl w:val="0"/>
          <w:numId w:val="5"/>
        </w:numPr>
        <w:contextualSpacing/>
        <w:rPr>
          <w:szCs w:val="24"/>
        </w:rPr>
      </w:pPr>
      <w:r w:rsidRPr="00FE7E1F">
        <w:rPr>
          <w:szCs w:val="24"/>
        </w:rPr>
        <w:t>Gruppenarbeit in der Ausstellung [40 min]</w:t>
      </w:r>
    </w:p>
    <w:p w14:paraId="67C9FCFD" w14:textId="283E0FB0" w:rsidR="00FE7E1F" w:rsidRPr="00FE7E1F" w:rsidRDefault="00FE7E1F" w:rsidP="00FE7E1F">
      <w:pPr>
        <w:numPr>
          <w:ilvl w:val="0"/>
          <w:numId w:val="5"/>
        </w:numPr>
        <w:contextualSpacing/>
        <w:rPr>
          <w:szCs w:val="24"/>
        </w:rPr>
      </w:pPr>
      <w:r w:rsidRPr="00FE7E1F">
        <w:rPr>
          <w:szCs w:val="24"/>
        </w:rPr>
        <w:t>Präsentation [bis zu 30 min]</w:t>
      </w:r>
    </w:p>
    <w:p w14:paraId="4AFB6720" w14:textId="77777777" w:rsidR="00FE7E1F" w:rsidRPr="00FE7E1F" w:rsidRDefault="00FE7E1F" w:rsidP="00FE7E1F">
      <w:pPr>
        <w:numPr>
          <w:ilvl w:val="0"/>
          <w:numId w:val="5"/>
        </w:numPr>
        <w:ind w:left="714" w:hanging="357"/>
        <w:contextualSpacing/>
        <w:rPr>
          <w:szCs w:val="24"/>
        </w:rPr>
      </w:pPr>
      <w:r w:rsidRPr="00FE7E1F">
        <w:rPr>
          <w:szCs w:val="24"/>
        </w:rPr>
        <w:t>Abschluss [5 min]</w:t>
      </w:r>
    </w:p>
    <w:p w14:paraId="710BD36E" w14:textId="0673F3CD" w:rsidR="00A142BC" w:rsidRPr="00E5493E" w:rsidRDefault="00A142BC" w:rsidP="007D4F9A">
      <w:pPr>
        <w:jc w:val="both"/>
        <w:rPr>
          <w:rFonts w:asciiTheme="majorHAnsi" w:hAnsiTheme="majorHAnsi" w:cstheme="majorBidi"/>
          <w:b/>
          <w:color w:val="146D9D" w:themeColor="accent1" w:themeShade="BF"/>
          <w:sz w:val="28"/>
          <w:szCs w:val="24"/>
        </w:rPr>
      </w:pPr>
    </w:p>
    <w:p w14:paraId="2C8563B9" w14:textId="1205A59C" w:rsidR="00C9341C" w:rsidRPr="004C28C9" w:rsidRDefault="00B83A8E" w:rsidP="007D4F9A">
      <w:pPr>
        <w:pStyle w:val="berschrift3"/>
        <w:jc w:val="both"/>
      </w:pPr>
      <w:r w:rsidRPr="004C28C9">
        <w:t>Begrüßung und organisatorischer Einstieg</w:t>
      </w:r>
    </w:p>
    <w:p w14:paraId="144F8CF9" w14:textId="3053A8EB" w:rsidR="00B2279C" w:rsidRPr="004C28C9" w:rsidRDefault="005524CE" w:rsidP="007D4F9A">
      <w:pPr>
        <w:pStyle w:val="Listenabsatz"/>
        <w:numPr>
          <w:ilvl w:val="0"/>
          <w:numId w:val="31"/>
        </w:numPr>
        <w:spacing w:after="0"/>
        <w:jc w:val="both"/>
        <w:rPr>
          <w:szCs w:val="24"/>
        </w:rPr>
      </w:pPr>
      <w:r w:rsidRPr="004C28C9">
        <w:rPr>
          <w:szCs w:val="24"/>
        </w:rPr>
        <w:t>Wie viel Zeit hat die Gruppe mitgebracht?</w:t>
      </w:r>
      <w:r w:rsidR="00B2279C" w:rsidRPr="004C28C9">
        <w:rPr>
          <w:szCs w:val="24"/>
        </w:rPr>
        <w:t xml:space="preserve"> </w:t>
      </w:r>
    </w:p>
    <w:p w14:paraId="4ADFDAFD" w14:textId="2E430CA2" w:rsidR="00B2279C" w:rsidRPr="004C28C9" w:rsidRDefault="00B2279C" w:rsidP="007D4F9A">
      <w:pPr>
        <w:pStyle w:val="Listenabsatz"/>
        <w:numPr>
          <w:ilvl w:val="0"/>
          <w:numId w:val="31"/>
        </w:numPr>
        <w:jc w:val="both"/>
        <w:rPr>
          <w:szCs w:val="24"/>
        </w:rPr>
      </w:pPr>
      <w:r w:rsidRPr="004C28C9">
        <w:rPr>
          <w:szCs w:val="24"/>
        </w:rPr>
        <w:t>Örtlichkeiten erläutern, ggf. Pausenzeiten abfragen etc.</w:t>
      </w:r>
    </w:p>
    <w:p w14:paraId="08E0EE09" w14:textId="32BD4C67" w:rsidR="00E25621" w:rsidRPr="004C28C9" w:rsidRDefault="00F17F73" w:rsidP="007D4F9A">
      <w:pPr>
        <w:pStyle w:val="Listenabsatz"/>
        <w:numPr>
          <w:ilvl w:val="0"/>
          <w:numId w:val="31"/>
        </w:numPr>
        <w:jc w:val="both"/>
        <w:rPr>
          <w:szCs w:val="24"/>
        </w:rPr>
      </w:pPr>
      <w:r w:rsidRPr="004C28C9">
        <w:rPr>
          <w:szCs w:val="24"/>
        </w:rPr>
        <w:t xml:space="preserve">Sind </w:t>
      </w:r>
      <w:r w:rsidR="00E25621" w:rsidRPr="004C28C9">
        <w:rPr>
          <w:szCs w:val="24"/>
        </w:rPr>
        <w:t>Besonderheiten bei der Gruppe zu beachten?</w:t>
      </w:r>
    </w:p>
    <w:p w14:paraId="2440C230" w14:textId="1D411C96" w:rsidR="00EF0158" w:rsidRDefault="00EF0158" w:rsidP="007D4F9A">
      <w:pPr>
        <w:pStyle w:val="Listenabsatz"/>
        <w:ind w:left="714"/>
        <w:jc w:val="both"/>
        <w:rPr>
          <w:szCs w:val="24"/>
        </w:rPr>
      </w:pPr>
    </w:p>
    <w:p w14:paraId="4174985E" w14:textId="395A07FA" w:rsidR="00E5493E" w:rsidRPr="00FE7E1F" w:rsidRDefault="00FE7E1F" w:rsidP="00FE7E1F">
      <w:pPr>
        <w:pStyle w:val="Listenabsatz"/>
        <w:ind w:left="714"/>
        <w:jc w:val="both"/>
        <w:rPr>
          <w:szCs w:val="24"/>
        </w:rPr>
      </w:pPr>
      <w:r w:rsidRPr="00E5493E">
        <w:rPr>
          <w:noProof/>
          <w:szCs w:val="24"/>
        </w:rPr>
        <mc:AlternateContent>
          <mc:Choice Requires="wps">
            <w:drawing>
              <wp:anchor distT="45720" distB="45720" distL="114300" distR="114300" simplePos="0" relativeHeight="251668480" behindDoc="0" locked="0" layoutInCell="1" allowOverlap="1" wp14:anchorId="1EA04F02" wp14:editId="782914EE">
                <wp:simplePos x="0" y="0"/>
                <wp:positionH relativeFrom="column">
                  <wp:posOffset>-138430</wp:posOffset>
                </wp:positionH>
                <wp:positionV relativeFrom="paragraph">
                  <wp:posOffset>219710</wp:posOffset>
                </wp:positionV>
                <wp:extent cx="6182360" cy="354330"/>
                <wp:effectExtent l="0" t="0" r="27940" b="26670"/>
                <wp:wrapSquare wrapText="bothSides"/>
                <wp:docPr id="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354330"/>
                        </a:xfrm>
                        <a:prstGeom prst="rect">
                          <a:avLst/>
                        </a:prstGeom>
                        <a:noFill/>
                        <a:ln w="9525">
                          <a:solidFill>
                            <a:schemeClr val="accent1">
                              <a:lumMod val="60000"/>
                              <a:lumOff val="40000"/>
                            </a:schemeClr>
                          </a:solidFill>
                          <a:miter lim="800000"/>
                          <a:headEnd/>
                          <a:tailEnd/>
                        </a:ln>
                      </wps:spPr>
                      <wps:txbx>
                        <w:txbxContent>
                          <w:p w14:paraId="5F0112C6" w14:textId="13EC2F8A" w:rsidR="008758B3" w:rsidRPr="00642D58" w:rsidRDefault="008758B3" w:rsidP="008758B3">
                            <w:pPr>
                              <w:pStyle w:val="Listenabsatz"/>
                              <w:ind w:left="0"/>
                              <w:rPr>
                                <w:color w:val="146D9D" w:themeColor="accent1" w:themeShade="BF"/>
                                <w:sz w:val="24"/>
                                <w:szCs w:val="24"/>
                              </w:rPr>
                            </w:pPr>
                            <w:r w:rsidRPr="00642D58">
                              <w:rPr>
                                <w:b/>
                                <w:color w:val="146D9D" w:themeColor="accent1" w:themeShade="BF"/>
                                <w:sz w:val="24"/>
                                <w:szCs w:val="24"/>
                              </w:rPr>
                              <w:t>Lernziel:</w:t>
                            </w:r>
                            <w:r w:rsidRPr="00642D58">
                              <w:rPr>
                                <w:color w:val="146D9D" w:themeColor="accent1" w:themeShade="BF"/>
                                <w:sz w:val="24"/>
                                <w:szCs w:val="24"/>
                              </w:rPr>
                              <w:t xml:space="preserve">  Ich lerne was (für mich) in Zukunft wichtig ist, um ein gutes Leben in der Stadt zu führen.</w:t>
                            </w: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EA04F02" id="_x0000_s1027" type="#_x0000_t202" style="position:absolute;left:0;text-align:left;margin-left:-10.9pt;margin-top:17.3pt;width:486.8pt;height:27.9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" filled="f" strokecolor="#6dc0ec [1940]">
                <v:textbox inset="1.3mm,,1.3mm,1.3mm">
                  <w:txbxContent>
                    <w:p w14:paraId="5F0112C6" w14:textId="13EC2F8A" w:rsidR="008758B3" w:rsidRPr="00642D58" w:rsidRDefault="008758B3" w:rsidP="008758B3">
                      <w:pPr>
                        <w:pStyle w:val="Listenabsatz"/>
                        <w:ind w:left="0"/>
                        <w:rPr>
                          <w:color w:val="146D9D" w:themeColor="accent1" w:themeShade="BF"/>
                          <w:sz w:val="24"/>
                          <w:szCs w:val="24"/>
                        </w:rPr>
                      </w:pPr>
                      <w:r w:rsidRPr="00642D58">
                        <w:rPr>
                          <w:b/>
                          <w:color w:val="146D9D" w:themeColor="accent1" w:themeShade="BF"/>
                          <w:sz w:val="24"/>
                          <w:szCs w:val="24"/>
                        </w:rPr>
                        <w:t>Lernziel:</w:t>
                      </w:r>
                      <w:r w:rsidRPr="00642D58">
                        <w:rPr>
                          <w:color w:val="146D9D" w:themeColor="accent1" w:themeShade="BF"/>
                          <w:sz w:val="24"/>
                          <w:szCs w:val="24"/>
                        </w:rPr>
                        <w:t xml:space="preserve">  Ich lerne was (für mich) in Zukunft wichtig ist, um ein gutes Leben in der Stadt zu führen.</w:t>
                      </w:r>
                    </w:p>
                  </w:txbxContent>
                </v:textbox>
                <w10:wrap type="square"/>
              </v:shape>
            </w:pict>
          </mc:Fallback>
        </mc:AlternateContent>
      </w:r>
    </w:p>
    <w:p w14:paraId="54920292" w14:textId="7994F1AC" w:rsidR="00E5493E" w:rsidRDefault="00E5493E" w:rsidP="007D4F9A">
      <w:pPr>
        <w:pStyle w:val="Listenabsatz"/>
        <w:ind w:left="714"/>
        <w:jc w:val="both"/>
        <w:rPr>
          <w:szCs w:val="24"/>
        </w:rPr>
      </w:pPr>
    </w:p>
    <w:p w14:paraId="524E61D4" w14:textId="755C8F0A" w:rsidR="00E5493E" w:rsidRDefault="00E5493E" w:rsidP="007D4F9A">
      <w:pPr>
        <w:pStyle w:val="Listenabsatz"/>
        <w:ind w:left="714"/>
        <w:jc w:val="both"/>
        <w:rPr>
          <w:szCs w:val="24"/>
        </w:rPr>
      </w:pPr>
    </w:p>
    <w:p w14:paraId="152822F6" w14:textId="31D7A823" w:rsidR="00E5493E" w:rsidRDefault="00E5493E" w:rsidP="007D4F9A">
      <w:pPr>
        <w:pStyle w:val="Listenabsatz"/>
        <w:ind w:left="714"/>
        <w:jc w:val="both"/>
        <w:rPr>
          <w:szCs w:val="24"/>
        </w:rPr>
      </w:pPr>
    </w:p>
    <w:p w14:paraId="4846D173" w14:textId="7103C30B" w:rsidR="00E5493E" w:rsidRDefault="00E5493E" w:rsidP="007D4F9A">
      <w:pPr>
        <w:pStyle w:val="Listenabsatz"/>
        <w:ind w:left="714"/>
        <w:jc w:val="both"/>
        <w:rPr>
          <w:szCs w:val="24"/>
        </w:rPr>
      </w:pPr>
    </w:p>
    <w:p w14:paraId="650E4270" w14:textId="18CB90A4" w:rsidR="00E5493E" w:rsidRDefault="00E5493E" w:rsidP="007D4F9A">
      <w:pPr>
        <w:pStyle w:val="Listenabsatz"/>
        <w:ind w:left="714"/>
        <w:jc w:val="both"/>
        <w:rPr>
          <w:szCs w:val="24"/>
        </w:rPr>
      </w:pPr>
    </w:p>
    <w:p w14:paraId="78F38C2B" w14:textId="375CF15A" w:rsidR="00E5493E" w:rsidRDefault="00E5493E" w:rsidP="007D4F9A">
      <w:pPr>
        <w:pStyle w:val="Listenabsatz"/>
        <w:ind w:left="714"/>
        <w:jc w:val="both"/>
        <w:rPr>
          <w:szCs w:val="24"/>
        </w:rPr>
      </w:pPr>
    </w:p>
    <w:p w14:paraId="6C0E8940" w14:textId="0999F7A6" w:rsidR="00B83A8E" w:rsidRPr="004C28C9" w:rsidRDefault="00DB7F85" w:rsidP="007D4F9A">
      <w:pPr>
        <w:pStyle w:val="berschrift2"/>
        <w:jc w:val="both"/>
      </w:pPr>
      <w:r w:rsidRPr="004C28C9">
        <w:lastRenderedPageBreak/>
        <w:t>Einstieg</w:t>
      </w:r>
      <w:r w:rsidR="00660035" w:rsidRPr="004C28C9">
        <w:t xml:space="preserve"> [10</w:t>
      </w:r>
      <w:r w:rsidR="00F32A6B" w:rsidRPr="004C28C9">
        <w:t xml:space="preserve"> min]</w:t>
      </w:r>
    </w:p>
    <w:p w14:paraId="04B45809" w14:textId="77777777" w:rsidR="00B2279C" w:rsidRPr="004C28C9" w:rsidRDefault="000A671B" w:rsidP="007D4F9A">
      <w:pPr>
        <w:spacing w:line="240" w:lineRule="auto"/>
        <w:contextualSpacing/>
        <w:jc w:val="both"/>
        <w:rPr>
          <w:rFonts w:cs="Arial"/>
          <w:color w:val="000000"/>
        </w:rPr>
      </w:pPr>
      <w:r w:rsidRPr="004C28C9">
        <w:rPr>
          <w:rFonts w:cs="Arial"/>
          <w:color w:val="000000"/>
        </w:rPr>
        <w:t xml:space="preserve">Gruppe in einem Halbkreis vor der Intro-Station </w:t>
      </w:r>
      <w:r w:rsidR="00E25621" w:rsidRPr="004C28C9">
        <w:rPr>
          <w:rFonts w:cs="Arial"/>
          <w:color w:val="000000"/>
        </w:rPr>
        <w:t xml:space="preserve">(oder frei wählbar) </w:t>
      </w:r>
      <w:r w:rsidRPr="004C28C9">
        <w:rPr>
          <w:rFonts w:cs="Arial"/>
          <w:color w:val="000000"/>
        </w:rPr>
        <w:t>positionieren</w:t>
      </w:r>
      <w:r w:rsidR="00B2279C" w:rsidRPr="004C28C9">
        <w:rPr>
          <w:rFonts w:cs="Arial"/>
          <w:color w:val="000000"/>
        </w:rPr>
        <w:t xml:space="preserve"> </w:t>
      </w:r>
      <w:r w:rsidRPr="004C28C9">
        <w:rPr>
          <w:rFonts w:cs="Arial"/>
          <w:color w:val="000000"/>
        </w:rPr>
        <w:t xml:space="preserve">und </w:t>
      </w:r>
      <w:r w:rsidR="00B2279C" w:rsidRPr="004C28C9">
        <w:rPr>
          <w:rFonts w:cs="Arial"/>
          <w:color w:val="000000"/>
        </w:rPr>
        <w:t xml:space="preserve">freundlich </w:t>
      </w:r>
      <w:r w:rsidRPr="004C28C9">
        <w:rPr>
          <w:rFonts w:cs="Arial"/>
          <w:color w:val="000000"/>
        </w:rPr>
        <w:t xml:space="preserve">begrüßen. </w:t>
      </w:r>
      <w:r w:rsidR="00B2279C" w:rsidRPr="004C28C9">
        <w:rPr>
          <w:rFonts w:cs="Arial"/>
          <w:color w:val="000000"/>
        </w:rPr>
        <w:t xml:space="preserve">Eine kurze Vorstellung der </w:t>
      </w:r>
      <w:r w:rsidRPr="004C28C9">
        <w:rPr>
          <w:rFonts w:cs="Arial"/>
          <w:color w:val="000000"/>
        </w:rPr>
        <w:t>DBU,</w:t>
      </w:r>
      <w:r w:rsidR="00B2279C" w:rsidRPr="004C28C9">
        <w:rPr>
          <w:rFonts w:cs="Arial"/>
          <w:color w:val="000000"/>
        </w:rPr>
        <w:t xml:space="preserve"> des</w:t>
      </w:r>
      <w:r w:rsidRPr="004C28C9">
        <w:rPr>
          <w:rFonts w:cs="Arial"/>
          <w:color w:val="000000"/>
        </w:rPr>
        <w:t xml:space="preserve"> Ausstellungsteam</w:t>
      </w:r>
      <w:r w:rsidR="00B2279C" w:rsidRPr="004C28C9">
        <w:rPr>
          <w:rFonts w:cs="Arial"/>
          <w:color w:val="000000"/>
        </w:rPr>
        <w:t>s</w:t>
      </w:r>
      <w:r w:rsidRPr="004C28C9">
        <w:rPr>
          <w:rFonts w:cs="Arial"/>
          <w:color w:val="000000"/>
        </w:rPr>
        <w:t xml:space="preserve"> und </w:t>
      </w:r>
      <w:r w:rsidR="00B2279C" w:rsidRPr="004C28C9">
        <w:rPr>
          <w:rFonts w:cs="Arial"/>
          <w:color w:val="000000"/>
        </w:rPr>
        <w:t>pädagogischen Personals</w:t>
      </w:r>
      <w:r w:rsidRPr="004C28C9">
        <w:rPr>
          <w:rFonts w:cs="Arial"/>
          <w:color w:val="000000"/>
        </w:rPr>
        <w:t>.</w:t>
      </w:r>
    </w:p>
    <w:p w14:paraId="15A20772" w14:textId="77777777" w:rsidR="00B2279C" w:rsidRPr="004C28C9" w:rsidRDefault="000A671B" w:rsidP="007D4F9A">
      <w:pPr>
        <w:spacing w:before="120"/>
        <w:contextualSpacing/>
        <w:jc w:val="both"/>
        <w:rPr>
          <w:rStyle w:val="IntensiveHervorhebung"/>
          <w:sz w:val="22"/>
        </w:rPr>
      </w:pPr>
      <w:r w:rsidRPr="004C28C9">
        <w:rPr>
          <w:rFonts w:cs="Arial"/>
          <w:color w:val="000000"/>
        </w:rPr>
        <w:t xml:space="preserve"> </w:t>
      </w:r>
    </w:p>
    <w:p w14:paraId="36F32DE7" w14:textId="467900C5" w:rsidR="005A078D" w:rsidRPr="004C28C9" w:rsidRDefault="00DB2ADE" w:rsidP="007D4F9A">
      <w:pPr>
        <w:pStyle w:val="ZITAT"/>
        <w:jc w:val="both"/>
        <w:rPr>
          <w:rStyle w:val="IntensiveHervorhebung"/>
          <w:rFonts w:cstheme="minorHAnsi"/>
          <w:i w:val="0"/>
          <w:iCs w:val="0"/>
          <w:color w:val="146D9D" w:themeColor="accent1" w:themeShade="BF"/>
          <w:sz w:val="22"/>
        </w:rPr>
      </w:pPr>
      <w:bookmarkStart w:id="0" w:name="_Hlk104299455"/>
      <w:r w:rsidRPr="004C28C9">
        <w:rPr>
          <w:rStyle w:val="IntensiveHervorhebung"/>
          <w:rFonts w:cstheme="minorHAnsi"/>
          <w:i w:val="0"/>
          <w:iCs w:val="0"/>
          <w:color w:val="146D9D" w:themeColor="accent1" w:themeShade="BF"/>
          <w:sz w:val="22"/>
        </w:rPr>
        <w:t>„</w:t>
      </w:r>
      <w:r w:rsidR="005A078D" w:rsidRPr="004C28C9">
        <w:rPr>
          <w:rStyle w:val="IntensiveHervorhebung"/>
          <w:rFonts w:cstheme="minorHAnsi"/>
          <w:i w:val="0"/>
          <w:iCs w:val="0"/>
          <w:color w:val="146D9D" w:themeColor="accent1" w:themeShade="BF"/>
          <w:sz w:val="22"/>
        </w:rPr>
        <w:t xml:space="preserve">Die Ausstellung heißt </w:t>
      </w:r>
      <w:r w:rsidR="005A078D" w:rsidRPr="004C28C9">
        <w:rPr>
          <w:rStyle w:val="IntensiveHervorhebung"/>
          <w:rFonts w:cstheme="minorHAnsi"/>
          <w:iCs w:val="0"/>
          <w:color w:val="146D9D" w:themeColor="accent1" w:themeShade="BF"/>
          <w:sz w:val="22"/>
        </w:rPr>
        <w:t>Grün Stadt Grau</w:t>
      </w:r>
      <w:r w:rsidR="005A078D" w:rsidRPr="004C28C9">
        <w:rPr>
          <w:rStyle w:val="IntensiveHervorhebung"/>
          <w:rFonts w:cstheme="minorHAnsi"/>
          <w:i w:val="0"/>
          <w:iCs w:val="0"/>
          <w:color w:val="146D9D" w:themeColor="accent1" w:themeShade="BF"/>
          <w:sz w:val="22"/>
        </w:rPr>
        <w:t>, es geht also um Städte.</w:t>
      </w:r>
      <w:r w:rsidRPr="004C28C9">
        <w:rPr>
          <w:rStyle w:val="IntensiveHervorhebung"/>
          <w:rFonts w:cstheme="minorHAnsi"/>
          <w:i w:val="0"/>
          <w:iCs w:val="0"/>
          <w:color w:val="146D9D" w:themeColor="accent1" w:themeShade="BF"/>
          <w:sz w:val="22"/>
        </w:rPr>
        <w:t>“</w:t>
      </w:r>
    </w:p>
    <w:p w14:paraId="2A34D2A2" w14:textId="3259C5AF" w:rsidR="005A078D" w:rsidRPr="004C28C9" w:rsidRDefault="005A078D" w:rsidP="007D4F9A">
      <w:pPr>
        <w:pStyle w:val="ZITAT"/>
        <w:jc w:val="both"/>
        <w:rPr>
          <w:rStyle w:val="IntensiveHervorhebung"/>
          <w:rFonts w:cstheme="minorHAnsi"/>
          <w:i w:val="0"/>
          <w:iCs w:val="0"/>
          <w:color w:val="146D9D" w:themeColor="accent1" w:themeShade="BF"/>
          <w:sz w:val="22"/>
        </w:rPr>
      </w:pPr>
      <w:r w:rsidRPr="004C28C9">
        <w:rPr>
          <w:rStyle w:val="IntensiveHervorhebung"/>
          <w:rFonts w:cstheme="minorHAnsi"/>
          <w:i w:val="0"/>
          <w:iCs w:val="0"/>
          <w:color w:val="146D9D" w:themeColor="accent1" w:themeShade="BF"/>
          <w:sz w:val="22"/>
        </w:rPr>
        <w:t>Frage: „Woran denkt ihr bei dem Wort Stadt?</w:t>
      </w:r>
      <w:r w:rsidR="003C0C8D" w:rsidRPr="004C28C9">
        <w:rPr>
          <w:rStyle w:val="IntensiveHervorhebung"/>
          <w:rFonts w:cstheme="minorHAnsi"/>
          <w:i w:val="0"/>
          <w:iCs w:val="0"/>
          <w:color w:val="146D9D" w:themeColor="accent1" w:themeShade="BF"/>
          <w:sz w:val="22"/>
        </w:rPr>
        <w:t xml:space="preserve"> / Was verbindet ihr mit dem Leben in der Stadt?</w:t>
      </w:r>
      <w:r w:rsidRPr="004C28C9">
        <w:rPr>
          <w:rStyle w:val="IntensiveHervorhebung"/>
          <w:rFonts w:cstheme="minorHAnsi"/>
          <w:i w:val="0"/>
          <w:iCs w:val="0"/>
          <w:color w:val="146D9D" w:themeColor="accent1" w:themeShade="BF"/>
          <w:sz w:val="22"/>
        </w:rPr>
        <w:t>“</w:t>
      </w:r>
    </w:p>
    <w:bookmarkEnd w:id="0"/>
    <w:p w14:paraId="3901A29E" w14:textId="77777777" w:rsidR="00413662" w:rsidRPr="004C28C9" w:rsidRDefault="00413662" w:rsidP="007D4F9A">
      <w:pPr>
        <w:spacing w:line="240" w:lineRule="auto"/>
        <w:contextualSpacing/>
        <w:jc w:val="both"/>
        <w:rPr>
          <w:rStyle w:val="IntensiveHervorhebung"/>
          <w:sz w:val="22"/>
        </w:rPr>
      </w:pPr>
    </w:p>
    <w:p w14:paraId="478150EA" w14:textId="77777777" w:rsidR="00836150" w:rsidRPr="004C28C9" w:rsidRDefault="00836150" w:rsidP="007D4F9A">
      <w:pPr>
        <w:spacing w:line="240" w:lineRule="auto"/>
        <w:contextualSpacing/>
        <w:jc w:val="both"/>
        <w:rPr>
          <w:rFonts w:cs="Arial"/>
          <w:color w:val="000000"/>
        </w:rPr>
      </w:pPr>
      <w:r w:rsidRPr="004C28C9">
        <w:rPr>
          <w:rFonts w:cs="Arial"/>
          <w:color w:val="000000"/>
        </w:rPr>
        <w:t>[Mögliche Antworten der Teilnehmenden:]</w:t>
      </w:r>
    </w:p>
    <w:p w14:paraId="470A0676" w14:textId="6AF1F53E" w:rsidR="005A078D" w:rsidRPr="004C28C9" w:rsidRDefault="005A078D" w:rsidP="007D4F9A">
      <w:pPr>
        <w:pStyle w:val="Listenabsatz"/>
        <w:numPr>
          <w:ilvl w:val="0"/>
          <w:numId w:val="21"/>
        </w:numPr>
        <w:jc w:val="both"/>
      </w:pPr>
      <w:r w:rsidRPr="004C28C9">
        <w:t xml:space="preserve">Viele Menschen </w:t>
      </w:r>
    </w:p>
    <w:p w14:paraId="66A6B475" w14:textId="147C5125" w:rsidR="005A078D" w:rsidRPr="004C28C9" w:rsidRDefault="005A078D" w:rsidP="007D4F9A">
      <w:pPr>
        <w:pStyle w:val="Listenabsatz"/>
        <w:numPr>
          <w:ilvl w:val="0"/>
          <w:numId w:val="21"/>
        </w:numPr>
        <w:jc w:val="both"/>
      </w:pPr>
      <w:r w:rsidRPr="004C28C9">
        <w:t xml:space="preserve">Große Flächen </w:t>
      </w:r>
    </w:p>
    <w:p w14:paraId="2465D34F" w14:textId="77777777" w:rsidR="005A078D" w:rsidRPr="004C28C9" w:rsidRDefault="005A078D" w:rsidP="007D4F9A">
      <w:pPr>
        <w:pStyle w:val="Listenabsatz"/>
        <w:numPr>
          <w:ilvl w:val="0"/>
          <w:numId w:val="21"/>
        </w:numPr>
        <w:jc w:val="both"/>
      </w:pPr>
      <w:r w:rsidRPr="004C28C9">
        <w:t>Verkehr</w:t>
      </w:r>
    </w:p>
    <w:p w14:paraId="71683944" w14:textId="77777777" w:rsidR="005A078D" w:rsidRPr="004C28C9" w:rsidRDefault="005A078D" w:rsidP="007D4F9A">
      <w:pPr>
        <w:pStyle w:val="Listenabsatz"/>
        <w:numPr>
          <w:ilvl w:val="0"/>
          <w:numId w:val="21"/>
        </w:numPr>
        <w:jc w:val="both"/>
      </w:pPr>
      <w:r w:rsidRPr="004C28C9">
        <w:t>Hochhäuser</w:t>
      </w:r>
    </w:p>
    <w:p w14:paraId="4669CF0D" w14:textId="77777777" w:rsidR="005A078D" w:rsidRPr="004C28C9" w:rsidRDefault="005A078D" w:rsidP="007D4F9A">
      <w:pPr>
        <w:pStyle w:val="Listenabsatz"/>
        <w:numPr>
          <w:ilvl w:val="0"/>
          <w:numId w:val="21"/>
        </w:numPr>
        <w:jc w:val="both"/>
      </w:pPr>
      <w:r w:rsidRPr="004C28C9">
        <w:t>Einkaufsmöglichkeiten</w:t>
      </w:r>
    </w:p>
    <w:p w14:paraId="64390E8C" w14:textId="30E2EECF" w:rsidR="005A078D" w:rsidRPr="004C28C9" w:rsidRDefault="005E6ADE" w:rsidP="007D4F9A">
      <w:pPr>
        <w:pStyle w:val="ZITAT"/>
        <w:jc w:val="both"/>
        <w:rPr>
          <w:rFonts w:asciiTheme="minorHAnsi" w:hAnsiTheme="minorHAnsi" w:cstheme="minorHAnsi"/>
        </w:rPr>
      </w:pPr>
      <w:r w:rsidRPr="004C28C9">
        <w:rPr>
          <w:rFonts w:asciiTheme="minorHAnsi" w:hAnsiTheme="minorHAnsi" w:cstheme="minorHAnsi"/>
        </w:rPr>
        <w:t>[</w:t>
      </w:r>
      <w:r w:rsidR="005A078D" w:rsidRPr="004C28C9">
        <w:rPr>
          <w:rFonts w:asciiTheme="minorHAnsi" w:hAnsiTheme="minorHAnsi" w:cstheme="minorHAnsi"/>
        </w:rPr>
        <w:t>Alternativfrage f</w:t>
      </w:r>
      <w:r w:rsidRPr="004C28C9">
        <w:rPr>
          <w:rFonts w:asciiTheme="minorHAnsi" w:hAnsiTheme="minorHAnsi" w:cstheme="minorHAnsi"/>
        </w:rPr>
        <w:t>ür jüngere oder lernschwächere Schulklassen:</w:t>
      </w:r>
      <w:r w:rsidR="005A078D" w:rsidRPr="004C28C9">
        <w:rPr>
          <w:rFonts w:asciiTheme="minorHAnsi" w:hAnsiTheme="minorHAnsi" w:cstheme="minorHAnsi"/>
        </w:rPr>
        <w:t xml:space="preserve"> </w:t>
      </w:r>
      <w:r w:rsidRPr="004C28C9">
        <w:rPr>
          <w:rFonts w:asciiTheme="minorHAnsi" w:hAnsiTheme="minorHAnsi" w:cstheme="minorHAnsi"/>
        </w:rPr>
        <w:t>W</w:t>
      </w:r>
      <w:r w:rsidR="005A078D" w:rsidRPr="004C28C9">
        <w:rPr>
          <w:rFonts w:asciiTheme="minorHAnsi" w:hAnsiTheme="minorHAnsi" w:cstheme="minorHAnsi"/>
        </w:rPr>
        <w:t>ollt ihr lieber in der Stadt oder auf dem Land leben? Warum?</w:t>
      </w:r>
      <w:r w:rsidRPr="004C28C9">
        <w:rPr>
          <w:rFonts w:asciiTheme="minorHAnsi" w:hAnsiTheme="minorHAnsi" w:cstheme="minorHAnsi"/>
        </w:rPr>
        <w:t>]</w:t>
      </w:r>
    </w:p>
    <w:p w14:paraId="7BEFEF1E" w14:textId="7DE37509" w:rsidR="005A078D" w:rsidRPr="004C28C9" w:rsidRDefault="005A078D" w:rsidP="007D4F9A">
      <w:pPr>
        <w:jc w:val="both"/>
      </w:pPr>
      <w:bookmarkStart w:id="1" w:name="_Hlk104299568"/>
      <w:r w:rsidRPr="004C28C9">
        <w:t>Für einige der Antwortmöglichkeiten sind Bilder vorbereitet</w:t>
      </w:r>
      <w:r w:rsidR="007A25E2">
        <w:t xml:space="preserve"> </w:t>
      </w:r>
      <w:r w:rsidR="007A25E2" w:rsidRPr="007A25E2">
        <w:t>(siehe Ordner „Bilder zur Einführung“)</w:t>
      </w:r>
      <w:r w:rsidRPr="004C28C9">
        <w:t>, die man gut sichtbar für alle auf den Boden legen kann, um die Antworten noch zu verdeutlichen und in Erinnerung zu behalten.</w:t>
      </w:r>
    </w:p>
    <w:p w14:paraId="4A41620A" w14:textId="77777777" w:rsidR="005A078D" w:rsidRPr="004C28C9" w:rsidRDefault="005A078D" w:rsidP="007D4F9A">
      <w:pPr>
        <w:jc w:val="both"/>
        <w:rPr>
          <w:rFonts w:cstheme="minorHAnsi"/>
        </w:rPr>
      </w:pPr>
      <w:r w:rsidRPr="004C28C9">
        <w:rPr>
          <w:rFonts w:cstheme="minorHAnsi"/>
        </w:rPr>
        <w:t xml:space="preserve">Die Frage, die sich daran anschließt: </w:t>
      </w:r>
    </w:p>
    <w:p w14:paraId="495B04EE" w14:textId="0BAB47BF" w:rsidR="005A078D" w:rsidRPr="004C28C9" w:rsidRDefault="005A078D" w:rsidP="007D4F9A">
      <w:pPr>
        <w:pStyle w:val="ZITAT"/>
        <w:jc w:val="both"/>
        <w:rPr>
          <w:rFonts w:asciiTheme="minorHAnsi" w:hAnsiTheme="minorHAnsi" w:cstheme="minorHAnsi"/>
        </w:rPr>
      </w:pPr>
      <w:r w:rsidRPr="004C28C9">
        <w:rPr>
          <w:rFonts w:asciiTheme="minorHAnsi" w:hAnsiTheme="minorHAnsi" w:cstheme="minorHAnsi"/>
        </w:rPr>
        <w:t>„Was ist für dich in Zukunft für ein gutes Leben wichtig? Denkt auch daran, dass ihr älter werdet!“</w:t>
      </w:r>
    </w:p>
    <w:bookmarkEnd w:id="1"/>
    <w:p w14:paraId="43D8FC7F" w14:textId="4AF510FF" w:rsidR="005A078D" w:rsidRPr="004C28C9" w:rsidRDefault="005A078D" w:rsidP="007D4F9A">
      <w:pPr>
        <w:jc w:val="both"/>
        <w:rPr>
          <w:rFonts w:cstheme="minorHAnsi"/>
        </w:rPr>
      </w:pPr>
      <w:r w:rsidRPr="004C28C9">
        <w:rPr>
          <w:rFonts w:cstheme="minorHAnsi"/>
        </w:rPr>
        <w:t>[Antworten der Teilnehmenden]</w:t>
      </w:r>
    </w:p>
    <w:p w14:paraId="278EC889" w14:textId="682E399F" w:rsidR="005A078D" w:rsidRPr="004C28C9" w:rsidRDefault="001A524E" w:rsidP="007D4F9A">
      <w:pPr>
        <w:pStyle w:val="ZITAT"/>
        <w:jc w:val="both"/>
        <w:rPr>
          <w:rFonts w:asciiTheme="minorHAnsi" w:hAnsiTheme="minorHAnsi" w:cstheme="minorHAnsi"/>
        </w:rPr>
      </w:pPr>
      <w:bookmarkStart w:id="2" w:name="_Hlk104299616"/>
      <w:r w:rsidRPr="004C28C9">
        <w:rPr>
          <w:rFonts w:asciiTheme="minorHAnsi" w:hAnsiTheme="minorHAnsi" w:cstheme="minorHAnsi"/>
        </w:rPr>
        <w:t xml:space="preserve"> </w:t>
      </w:r>
      <w:r w:rsidRPr="004C28C9">
        <w:rPr>
          <w:rStyle w:val="ZITATZchn"/>
          <w:rFonts w:asciiTheme="minorHAnsi" w:hAnsiTheme="minorHAnsi" w:cstheme="minorHAnsi"/>
        </w:rPr>
        <w:t xml:space="preserve">„In Zukunft werden voraussichtlich 2/3 der Menschen in Städten leben. </w:t>
      </w:r>
      <w:r w:rsidR="005A078D" w:rsidRPr="004C28C9">
        <w:rPr>
          <w:rFonts w:asciiTheme="minorHAnsi" w:hAnsiTheme="minorHAnsi" w:cstheme="minorHAnsi"/>
        </w:rPr>
        <w:t>Da Städte</w:t>
      </w:r>
      <w:r w:rsidRPr="004C28C9">
        <w:rPr>
          <w:rFonts w:asciiTheme="minorHAnsi" w:hAnsiTheme="minorHAnsi" w:cstheme="minorHAnsi"/>
        </w:rPr>
        <w:t xml:space="preserve"> also</w:t>
      </w:r>
      <w:r w:rsidR="005A078D" w:rsidRPr="004C28C9">
        <w:rPr>
          <w:rFonts w:asciiTheme="minorHAnsi" w:hAnsiTheme="minorHAnsi" w:cstheme="minorHAnsi"/>
        </w:rPr>
        <w:t xml:space="preserve"> eine zunehmend wichtige Rolle spielen werden, komm</w:t>
      </w:r>
      <w:r w:rsidR="00FD57D3" w:rsidRPr="004C28C9">
        <w:rPr>
          <w:rFonts w:asciiTheme="minorHAnsi" w:hAnsiTheme="minorHAnsi" w:cstheme="minorHAnsi"/>
        </w:rPr>
        <w:t xml:space="preserve">en </w:t>
      </w:r>
      <w:r w:rsidR="00663EAF" w:rsidRPr="004C28C9">
        <w:rPr>
          <w:rFonts w:asciiTheme="minorHAnsi" w:hAnsiTheme="minorHAnsi" w:cstheme="minorHAnsi"/>
        </w:rPr>
        <w:t>auf sie</w:t>
      </w:r>
      <w:r w:rsidR="0001048F" w:rsidRPr="004C28C9">
        <w:rPr>
          <w:rFonts w:asciiTheme="minorHAnsi" w:hAnsiTheme="minorHAnsi" w:cstheme="minorHAnsi"/>
        </w:rPr>
        <w:t xml:space="preserve"> in Zukunft</w:t>
      </w:r>
      <w:r w:rsidR="00FD57D3" w:rsidRPr="004C28C9">
        <w:rPr>
          <w:rFonts w:asciiTheme="minorHAnsi" w:hAnsiTheme="minorHAnsi" w:cstheme="minorHAnsi"/>
        </w:rPr>
        <w:t xml:space="preserve"> wichtige</w:t>
      </w:r>
      <w:r w:rsidR="005A078D" w:rsidRPr="004C28C9">
        <w:rPr>
          <w:rFonts w:asciiTheme="minorHAnsi" w:hAnsiTheme="minorHAnsi" w:cstheme="minorHAnsi"/>
        </w:rPr>
        <w:t xml:space="preserve"> Aufgabe</w:t>
      </w:r>
      <w:r w:rsidR="00FD57D3" w:rsidRPr="004C28C9">
        <w:rPr>
          <w:rFonts w:asciiTheme="minorHAnsi" w:hAnsiTheme="minorHAnsi" w:cstheme="minorHAnsi"/>
        </w:rPr>
        <w:t>n</w:t>
      </w:r>
      <w:r w:rsidR="005A078D" w:rsidRPr="004C28C9">
        <w:rPr>
          <w:rFonts w:asciiTheme="minorHAnsi" w:hAnsiTheme="minorHAnsi" w:cstheme="minorHAnsi"/>
        </w:rPr>
        <w:t xml:space="preserve"> zu. Wie eine Stadt geplant und gestaltet wird, hat großen Einfluss auf die Zufriedenheit und das Leben der Menschen, die darin wohnen. </w:t>
      </w:r>
      <w:r w:rsidR="00FD57D3" w:rsidRPr="004C28C9">
        <w:rPr>
          <w:rFonts w:asciiTheme="minorHAnsi" w:hAnsiTheme="minorHAnsi" w:cstheme="minorHAnsi"/>
        </w:rPr>
        <w:t xml:space="preserve">Um auch in Zukunft lebenswert zu sein, müssen sich Städte an zukünftige Herausforderungen wie die Klimakrise und den Bevölkerungswachstum anpassen. </w:t>
      </w:r>
      <w:r w:rsidR="005A078D" w:rsidRPr="004C28C9">
        <w:rPr>
          <w:rFonts w:asciiTheme="minorHAnsi" w:hAnsiTheme="minorHAnsi" w:cstheme="minorHAnsi"/>
        </w:rPr>
        <w:t>Wi</w:t>
      </w:r>
      <w:r w:rsidRPr="004C28C9">
        <w:rPr>
          <w:rFonts w:asciiTheme="minorHAnsi" w:hAnsiTheme="minorHAnsi" w:cstheme="minorHAnsi"/>
        </w:rPr>
        <w:t>r schauen uns heute in der Ausstellung an, wie so eine</w:t>
      </w:r>
      <w:r w:rsidR="00FD57D3" w:rsidRPr="004C28C9">
        <w:rPr>
          <w:rFonts w:asciiTheme="minorHAnsi" w:hAnsiTheme="minorHAnsi" w:cstheme="minorHAnsi"/>
        </w:rPr>
        <w:t xml:space="preserve"> zukunftsorientierte Stadtp</w:t>
      </w:r>
      <w:r w:rsidRPr="004C28C9">
        <w:rPr>
          <w:rFonts w:asciiTheme="minorHAnsi" w:hAnsiTheme="minorHAnsi" w:cstheme="minorHAnsi"/>
        </w:rPr>
        <w:t>lanung funktionieren kann.</w:t>
      </w:r>
      <w:bookmarkStart w:id="3" w:name="_Hlk104299630"/>
      <w:bookmarkEnd w:id="2"/>
      <w:r w:rsidR="00FD57D3" w:rsidRPr="004C28C9">
        <w:rPr>
          <w:rFonts w:asciiTheme="minorHAnsi" w:hAnsiTheme="minorHAnsi" w:cstheme="minorHAnsi"/>
        </w:rPr>
        <w:t xml:space="preserve"> </w:t>
      </w:r>
    </w:p>
    <w:bookmarkEnd w:id="3"/>
    <w:p w14:paraId="3B1F2450" w14:textId="2F422026" w:rsidR="00715F50" w:rsidRDefault="00715F50" w:rsidP="007D4F9A">
      <w:pPr>
        <w:jc w:val="both"/>
        <w:rPr>
          <w:sz w:val="24"/>
          <w:szCs w:val="24"/>
        </w:rPr>
      </w:pPr>
      <w:r>
        <w:rPr>
          <w:sz w:val="24"/>
          <w:szCs w:val="24"/>
        </w:rPr>
        <w:br w:type="page"/>
      </w:r>
    </w:p>
    <w:p w14:paraId="2BAFFD19" w14:textId="13723CC9" w:rsidR="00B83A8E" w:rsidRPr="004C28C9" w:rsidRDefault="00B83A8E" w:rsidP="007D4F9A">
      <w:pPr>
        <w:pStyle w:val="berschrift2"/>
        <w:jc w:val="both"/>
      </w:pPr>
      <w:r w:rsidRPr="004C28C9">
        <w:lastRenderedPageBreak/>
        <w:t>Einführung in die Ausstellung</w:t>
      </w:r>
      <w:r w:rsidR="00F32A6B" w:rsidRPr="004C28C9">
        <w:t xml:space="preserve"> [</w:t>
      </w:r>
      <w:r w:rsidR="00CF7A0D">
        <w:t>30</w:t>
      </w:r>
      <w:r w:rsidR="00F86184" w:rsidRPr="004C28C9">
        <w:t xml:space="preserve"> </w:t>
      </w:r>
      <w:r w:rsidR="00F32A6B" w:rsidRPr="004C28C9">
        <w:t>min]</w:t>
      </w:r>
    </w:p>
    <w:p w14:paraId="386821D1" w14:textId="405453D5" w:rsidR="00645B1F" w:rsidRDefault="009745AE" w:rsidP="009745AE">
      <w:pPr>
        <w:jc w:val="both"/>
        <w:rPr>
          <w:rFonts w:cstheme="minorHAnsi"/>
        </w:rPr>
      </w:pPr>
      <w:r>
        <w:rPr>
          <w:noProof/>
        </w:rPr>
        <mc:AlternateContent>
          <mc:Choice Requires="wps">
            <w:drawing>
              <wp:anchor distT="0" distB="0" distL="114300" distR="114300" simplePos="0" relativeHeight="251670528" behindDoc="1" locked="0" layoutInCell="1" allowOverlap="1" wp14:anchorId="430F520C" wp14:editId="741B94E6">
                <wp:simplePos x="0" y="0"/>
                <wp:positionH relativeFrom="column">
                  <wp:posOffset>0</wp:posOffset>
                </wp:positionH>
                <wp:positionV relativeFrom="paragraph">
                  <wp:posOffset>480060</wp:posOffset>
                </wp:positionV>
                <wp:extent cx="5895340" cy="1623695"/>
                <wp:effectExtent l="0" t="0" r="10160" b="14605"/>
                <wp:wrapTight wrapText="bothSides">
                  <wp:wrapPolygon edited="0">
                    <wp:start x="0" y="0"/>
                    <wp:lineTo x="0" y="21541"/>
                    <wp:lineTo x="21567" y="21541"/>
                    <wp:lineTo x="2156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340" cy="1623695"/>
                        </a:xfrm>
                        <a:prstGeom prst="rect">
                          <a:avLst/>
                        </a:prstGeom>
                        <a:solidFill>
                          <a:srgbClr val="FFD9EB"/>
                        </a:solidFill>
                        <a:ln w="3175">
                          <a:solidFill>
                            <a:srgbClr val="FFD9EB"/>
                          </a:solidFill>
                          <a:headEnd/>
                          <a:tailEnd/>
                        </a:ln>
                      </wps:spPr>
                      <wps:style>
                        <a:lnRef idx="2">
                          <a:schemeClr val="accent1"/>
                        </a:lnRef>
                        <a:fillRef idx="1">
                          <a:schemeClr val="lt1"/>
                        </a:fillRef>
                        <a:effectRef idx="0">
                          <a:schemeClr val="accent1"/>
                        </a:effectRef>
                        <a:fontRef idx="minor">
                          <a:schemeClr val="dk1"/>
                        </a:fontRef>
                      </wps:style>
                      <wps:txbx>
                        <w:txbxContent>
                          <w:p w14:paraId="659814DA" w14:textId="77777777" w:rsidR="009745AE" w:rsidRPr="008E096A" w:rsidRDefault="009745AE" w:rsidP="009745AE">
                            <w:pPr>
                              <w:rPr>
                                <w:color w:val="AB0053" w:themeColor="accent3" w:themeShade="BF"/>
                                <w:sz w:val="20"/>
                                <w:szCs w:val="20"/>
                              </w:rPr>
                            </w:pPr>
                            <w:r w:rsidRPr="008E096A">
                              <w:rPr>
                                <w:b/>
                                <w:color w:val="AB0053" w:themeColor="accent3" w:themeShade="BF"/>
                                <w:sz w:val="20"/>
                                <w:szCs w:val="20"/>
                              </w:rPr>
                              <w:t>Was ist ein „Quartier“?</w:t>
                            </w:r>
                            <w:r w:rsidRPr="008E096A">
                              <w:rPr>
                                <w:color w:val="AB0053" w:themeColor="accent3" w:themeShade="BF"/>
                                <w:sz w:val="20"/>
                                <w:szCs w:val="20"/>
                              </w:rPr>
                              <w:t xml:space="preserve"> </w:t>
                            </w:r>
                          </w:p>
                          <w:p w14:paraId="1664DB3F" w14:textId="77777777" w:rsidR="009745AE" w:rsidRPr="008E096A" w:rsidRDefault="009745AE" w:rsidP="009745AE">
                            <w:pPr>
                              <w:rPr>
                                <w:sz w:val="20"/>
                                <w:szCs w:val="20"/>
                              </w:rPr>
                            </w:pPr>
                            <w:r w:rsidRPr="008E096A">
                              <w:rPr>
                                <w:sz w:val="20"/>
                                <w:szCs w:val="20"/>
                              </w:rPr>
                              <w:t xml:space="preserve">Dieses Wort wird uns hier in der Ausstellung noch öfter begegnen. Ein Quartier ist ein </w:t>
                            </w:r>
                            <w:r w:rsidRPr="0098769B">
                              <w:rPr>
                                <w:b/>
                                <w:color w:val="AB0053" w:themeColor="accent3" w:themeShade="BF"/>
                                <w:sz w:val="20"/>
                                <w:szCs w:val="20"/>
                              </w:rPr>
                              <w:t>abgrenzbarer und überschaubarer Teil der Stadt</w:t>
                            </w:r>
                            <w:r w:rsidRPr="008E096A">
                              <w:rPr>
                                <w:sz w:val="20"/>
                                <w:szCs w:val="20"/>
                              </w:rPr>
                              <w:t xml:space="preserve">, vergleichbar mit einem Viertel; es stellt ein </w:t>
                            </w:r>
                            <w:r w:rsidRPr="0098769B">
                              <w:rPr>
                                <w:b/>
                                <w:color w:val="AB0053" w:themeColor="accent3" w:themeShade="BF"/>
                                <w:sz w:val="20"/>
                                <w:szCs w:val="20"/>
                              </w:rPr>
                              <w:t>Bindeglied zwischen der Stadt als Ganzes und den einzelnen Häusern dar</w:t>
                            </w:r>
                            <w:r w:rsidRPr="008E096A">
                              <w:rPr>
                                <w:sz w:val="20"/>
                                <w:szCs w:val="20"/>
                              </w:rPr>
                              <w:t>, und ist bewusst etwas „unscharf“ definiert, um sich von den Stadtteilgrenzen, die von der  Verwaltung gezogen werden, zu lösen und sich eher auf die soziale Definition eines „Stadtraums“ zu beziehen.</w:t>
                            </w:r>
                          </w:p>
                          <w:p w14:paraId="363BB084" w14:textId="77777777" w:rsidR="009745AE" w:rsidRPr="008E096A" w:rsidRDefault="009745AE" w:rsidP="009745AE">
                            <w:pPr>
                              <w:rPr>
                                <w:sz w:val="20"/>
                                <w:szCs w:val="20"/>
                              </w:rPr>
                            </w:pPr>
                            <w:r w:rsidRPr="008E096A">
                              <w:rPr>
                                <w:sz w:val="20"/>
                                <w:szCs w:val="20"/>
                              </w:rPr>
                              <w:t xml:space="preserve">Siehe: </w:t>
                            </w:r>
                            <w:hyperlink r:id="rId10" w:history="1">
                              <w:r w:rsidRPr="008E096A">
                                <w:rPr>
                                  <w:rStyle w:val="Hyperlink"/>
                                  <w:color w:val="auto"/>
                                  <w:sz w:val="20"/>
                                  <w:szCs w:val="20"/>
                                </w:rPr>
                                <w:t>https://www.lag-nds.de/blog/was-ist-eigentlich-ein-quartier</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0F520C" id="_x0000_s1028" type="#_x0000_t202" style="position:absolute;left:0;text-align:left;margin-left:0;margin-top:37.8pt;width:464.2pt;height:127.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" fillcolor="#ffd9eb" strokecolor="#ffd9eb" strokeweight=".25pt">
                <v:textbox>
                  <w:txbxContent>
                    <w:p w14:paraId="659814DA" w14:textId="77777777" w:rsidR="009745AE" w:rsidRPr="008E096A" w:rsidRDefault="009745AE" w:rsidP="009745AE">
                      <w:pPr>
                        <w:rPr>
                          <w:color w:val="AB0053" w:themeColor="accent3" w:themeShade="BF"/>
                          <w:sz w:val="20"/>
                          <w:szCs w:val="20"/>
                        </w:rPr>
                      </w:pPr>
                      <w:r w:rsidRPr="008E096A">
                        <w:rPr>
                          <w:b/>
                          <w:color w:val="AB0053" w:themeColor="accent3" w:themeShade="BF"/>
                          <w:sz w:val="20"/>
                          <w:szCs w:val="20"/>
                        </w:rPr>
                        <w:t>Was ist ein „Quartier“?</w:t>
                      </w:r>
                      <w:r w:rsidRPr="008E096A">
                        <w:rPr>
                          <w:color w:val="AB0053" w:themeColor="accent3" w:themeShade="BF"/>
                          <w:sz w:val="20"/>
                          <w:szCs w:val="20"/>
                        </w:rPr>
                        <w:t xml:space="preserve"> </w:t>
                      </w:r>
                    </w:p>
                    <w:p w14:paraId="1664DB3F" w14:textId="77777777" w:rsidR="009745AE" w:rsidRPr="008E096A" w:rsidRDefault="009745AE" w:rsidP="009745AE">
                      <w:pPr>
                        <w:rPr>
                          <w:sz w:val="20"/>
                          <w:szCs w:val="20"/>
                        </w:rPr>
                      </w:pPr>
                      <w:r w:rsidRPr="008E096A">
                        <w:rPr>
                          <w:sz w:val="20"/>
                          <w:szCs w:val="20"/>
                        </w:rPr>
                        <w:t xml:space="preserve">Dieses Wort wird uns hier in der Ausstellung noch öfter begegnen. Ein Quartier ist ein </w:t>
                      </w:r>
                      <w:r w:rsidRPr="0098769B">
                        <w:rPr>
                          <w:b/>
                          <w:color w:val="AB0053" w:themeColor="accent3" w:themeShade="BF"/>
                          <w:sz w:val="20"/>
                          <w:szCs w:val="20"/>
                        </w:rPr>
                        <w:t>abgrenzbarer und überschaubarer Teil der Stadt</w:t>
                      </w:r>
                      <w:r w:rsidRPr="008E096A">
                        <w:rPr>
                          <w:sz w:val="20"/>
                          <w:szCs w:val="20"/>
                        </w:rPr>
                        <w:t xml:space="preserve">, vergleichbar mit einem Viertel; es stellt ein </w:t>
                      </w:r>
                      <w:r w:rsidRPr="0098769B">
                        <w:rPr>
                          <w:b/>
                          <w:color w:val="AB0053" w:themeColor="accent3" w:themeShade="BF"/>
                          <w:sz w:val="20"/>
                          <w:szCs w:val="20"/>
                        </w:rPr>
                        <w:t>Bindeglied zwischen der Stadt als Ganzes und den einzelnen Häusern dar</w:t>
                      </w:r>
                      <w:r w:rsidRPr="008E096A">
                        <w:rPr>
                          <w:sz w:val="20"/>
                          <w:szCs w:val="20"/>
                        </w:rPr>
                        <w:t>, und ist bewusst etwas „unscharf“ definiert, um sich von den Stadtteilgrenzen, die von der  Verwaltung gezogen werden, zu lösen und sich eher auf die soziale Definition eines „Stadtraums“ zu beziehen.</w:t>
                      </w:r>
                    </w:p>
                    <w:p w14:paraId="363BB084" w14:textId="77777777" w:rsidR="009745AE" w:rsidRPr="008E096A" w:rsidRDefault="009745AE" w:rsidP="009745AE">
                      <w:pPr>
                        <w:rPr>
                          <w:sz w:val="20"/>
                          <w:szCs w:val="20"/>
                        </w:rPr>
                      </w:pPr>
                      <w:r w:rsidRPr="008E096A">
                        <w:rPr>
                          <w:sz w:val="20"/>
                          <w:szCs w:val="20"/>
                        </w:rPr>
                        <w:t xml:space="preserve">Siehe: </w:t>
                      </w:r>
                      <w:hyperlink r:id="rId11" w:history="1">
                        <w:r w:rsidRPr="008E096A">
                          <w:rPr>
                            <w:rStyle w:val="Hyperlink"/>
                            <w:color w:val="auto"/>
                            <w:sz w:val="20"/>
                            <w:szCs w:val="20"/>
                          </w:rPr>
                          <w:t>https://www.lag-nds.de/blog/was-ist-eigentlich-ein-quartier</w:t>
                        </w:r>
                      </w:hyperlink>
                    </w:p>
                  </w:txbxContent>
                </v:textbox>
                <w10:wrap type="tight"/>
              </v:shape>
            </w:pict>
          </mc:Fallback>
        </mc:AlternateContent>
      </w:r>
      <w:r w:rsidR="00F32A6B" w:rsidRPr="004C28C9">
        <w:t>Das pädagogische Personal gibt eine kurze Einführung in die Ausstellung.</w:t>
      </w:r>
      <w:r w:rsidR="008D16CB" w:rsidRPr="004C28C9">
        <w:t xml:space="preserve"> Dabei </w:t>
      </w:r>
      <w:r w:rsidR="00860E87" w:rsidRPr="004C28C9">
        <w:t xml:space="preserve">sollte </w:t>
      </w:r>
      <w:r w:rsidR="008D16CB" w:rsidRPr="004C28C9">
        <w:t xml:space="preserve">das wiederkehrende Wort </w:t>
      </w:r>
      <w:r w:rsidR="008D16CB" w:rsidRPr="00715F50">
        <w:rPr>
          <w:b/>
          <w:color w:val="AB0053" w:themeColor="accent3" w:themeShade="BF"/>
        </w:rPr>
        <w:t>Quartier</w:t>
      </w:r>
      <w:r w:rsidR="008D16CB" w:rsidRPr="004C28C9">
        <w:t xml:space="preserve"> erläuter</w:t>
      </w:r>
      <w:r w:rsidR="00860E87" w:rsidRPr="004C28C9">
        <w:t>t werden</w:t>
      </w:r>
      <w:r w:rsidR="008D16CB" w:rsidRPr="004C28C9">
        <w:t>.</w:t>
      </w:r>
      <w:r w:rsidR="00767E89" w:rsidRPr="004C28C9">
        <w:rPr>
          <w:noProof/>
        </w:rPr>
        <w:t xml:space="preserve"> </w:t>
      </w:r>
      <w:bookmarkStart w:id="4" w:name="_Hlk104299674"/>
    </w:p>
    <w:p w14:paraId="6199309E" w14:textId="1708671B" w:rsidR="00C9341C" w:rsidRPr="00194A93" w:rsidRDefault="00E05F84" w:rsidP="007D4F9A">
      <w:pPr>
        <w:pStyle w:val="ZITAT"/>
        <w:jc w:val="both"/>
        <w:rPr>
          <w:rFonts w:asciiTheme="minorHAnsi" w:hAnsiTheme="minorHAnsi" w:cstheme="minorHAnsi"/>
        </w:rPr>
      </w:pPr>
      <w:r w:rsidRPr="00194A93">
        <w:rPr>
          <w:rFonts w:asciiTheme="minorHAnsi" w:hAnsiTheme="minorHAnsi" w:cstheme="minorHAnsi"/>
        </w:rPr>
        <w:t>“</w:t>
      </w:r>
      <w:r w:rsidR="00C9341C" w:rsidRPr="00194A93">
        <w:rPr>
          <w:rFonts w:asciiTheme="minorHAnsi" w:hAnsiTheme="minorHAnsi" w:cstheme="minorHAnsi"/>
        </w:rPr>
        <w:t>Jede der Stationen</w:t>
      </w:r>
      <w:r w:rsidR="00FE024B" w:rsidRPr="00194A93">
        <w:rPr>
          <w:rFonts w:asciiTheme="minorHAnsi" w:hAnsiTheme="minorHAnsi" w:cstheme="minorHAnsi"/>
        </w:rPr>
        <w:t xml:space="preserve"> beschreibt einen anderen</w:t>
      </w:r>
      <w:r w:rsidR="00C9341C" w:rsidRPr="00194A93">
        <w:rPr>
          <w:rFonts w:asciiTheme="minorHAnsi" w:hAnsiTheme="minorHAnsi" w:cstheme="minorHAnsi"/>
        </w:rPr>
        <w:t xml:space="preserve"> </w:t>
      </w:r>
      <w:r w:rsidR="00E00A53" w:rsidRPr="00194A93">
        <w:rPr>
          <w:rFonts w:asciiTheme="minorHAnsi" w:hAnsiTheme="minorHAnsi" w:cstheme="minorHAnsi"/>
        </w:rPr>
        <w:t>Aspekt im Stadtleben</w:t>
      </w:r>
      <w:r w:rsidR="00FE024B" w:rsidRPr="00194A93">
        <w:rPr>
          <w:rFonts w:asciiTheme="minorHAnsi" w:hAnsiTheme="minorHAnsi" w:cstheme="minorHAnsi"/>
        </w:rPr>
        <w:t xml:space="preserve"> und zeigt, </w:t>
      </w:r>
      <w:r w:rsidR="00E00A53" w:rsidRPr="00194A93">
        <w:rPr>
          <w:rFonts w:asciiTheme="minorHAnsi" w:hAnsiTheme="minorHAnsi" w:cstheme="minorHAnsi"/>
        </w:rPr>
        <w:t>mit welchen Herausforderungen Städte jetzt und in Zukunft zu tun haben</w:t>
      </w:r>
      <w:r w:rsidR="00FE024B" w:rsidRPr="00194A93">
        <w:rPr>
          <w:rFonts w:asciiTheme="minorHAnsi" w:hAnsiTheme="minorHAnsi" w:cstheme="minorHAnsi"/>
        </w:rPr>
        <w:t xml:space="preserve">. </w:t>
      </w:r>
      <w:r w:rsidR="00C9341C" w:rsidRPr="00194A93">
        <w:rPr>
          <w:rFonts w:asciiTheme="minorHAnsi" w:hAnsiTheme="minorHAnsi" w:cstheme="minorHAnsi"/>
        </w:rPr>
        <w:t xml:space="preserve">Schaut Euch die verschiedenen </w:t>
      </w:r>
      <w:r w:rsidR="00E00A53" w:rsidRPr="00194A93">
        <w:rPr>
          <w:rFonts w:asciiTheme="minorHAnsi" w:hAnsiTheme="minorHAnsi" w:cstheme="minorHAnsi"/>
        </w:rPr>
        <w:t>Themen</w:t>
      </w:r>
      <w:r w:rsidR="00FE024B" w:rsidRPr="00194A93">
        <w:rPr>
          <w:rFonts w:asciiTheme="minorHAnsi" w:hAnsiTheme="minorHAnsi" w:cstheme="minorHAnsi"/>
        </w:rPr>
        <w:t xml:space="preserve"> </w:t>
      </w:r>
      <w:r w:rsidR="00C9341C" w:rsidRPr="00194A93">
        <w:rPr>
          <w:rFonts w:asciiTheme="minorHAnsi" w:hAnsiTheme="minorHAnsi" w:cstheme="minorHAnsi"/>
        </w:rPr>
        <w:t>und Schwerpunkte an</w:t>
      </w:r>
      <w:r w:rsidRPr="00194A93">
        <w:rPr>
          <w:rFonts w:asciiTheme="minorHAnsi" w:hAnsiTheme="minorHAnsi" w:cstheme="minorHAnsi"/>
        </w:rPr>
        <w:t>.“</w:t>
      </w:r>
    </w:p>
    <w:p w14:paraId="08E9F348" w14:textId="77777777" w:rsidR="00860E87" w:rsidRPr="00194A93" w:rsidRDefault="00860E87" w:rsidP="007D4F9A">
      <w:pPr>
        <w:pStyle w:val="ZITAT"/>
        <w:jc w:val="both"/>
        <w:rPr>
          <w:rFonts w:asciiTheme="minorHAnsi" w:hAnsiTheme="minorHAnsi" w:cstheme="minorHAnsi"/>
        </w:rPr>
      </w:pPr>
    </w:p>
    <w:p w14:paraId="4CEAF9C9" w14:textId="48E4AF26" w:rsidR="00B2279C" w:rsidRPr="00194A93" w:rsidRDefault="00E05F84" w:rsidP="007D4F9A">
      <w:pPr>
        <w:pStyle w:val="ZITAT"/>
        <w:jc w:val="both"/>
        <w:rPr>
          <w:rFonts w:asciiTheme="minorHAnsi" w:hAnsiTheme="minorHAnsi" w:cstheme="minorHAnsi"/>
        </w:rPr>
      </w:pPr>
      <w:r w:rsidRPr="00194A93">
        <w:rPr>
          <w:rFonts w:asciiTheme="minorHAnsi" w:hAnsiTheme="minorHAnsi" w:cstheme="minorHAnsi"/>
        </w:rPr>
        <w:t>“</w:t>
      </w:r>
      <w:r w:rsidR="00B2279C" w:rsidRPr="00194A93">
        <w:rPr>
          <w:rFonts w:asciiTheme="minorHAnsi" w:hAnsiTheme="minorHAnsi" w:cstheme="minorHAnsi"/>
          <w:b/>
        </w:rPr>
        <w:t>Wichtiger Hinweis:</w:t>
      </w:r>
      <w:r w:rsidR="00B2279C" w:rsidRPr="00194A93">
        <w:rPr>
          <w:rFonts w:asciiTheme="minorHAnsi" w:hAnsiTheme="minorHAnsi" w:cstheme="minorHAnsi"/>
        </w:rPr>
        <w:t xml:space="preserve"> </w:t>
      </w:r>
      <w:r w:rsidR="00E00A53" w:rsidRPr="00194A93">
        <w:rPr>
          <w:rFonts w:asciiTheme="minorHAnsi" w:hAnsiTheme="minorHAnsi" w:cstheme="minorHAnsi"/>
        </w:rPr>
        <w:t xml:space="preserve">in der Mitte befinden sich gute Beispiele, wie die Probleme in den Städten angegangen werden können. Es ist auf jeden Fall hilfreich, davor die jeweilige Themen-Station besucht zu haben, um die Herausforderungen </w:t>
      </w:r>
      <w:r w:rsidR="00D17CE4" w:rsidRPr="00194A93">
        <w:rPr>
          <w:rFonts w:asciiTheme="minorHAnsi" w:hAnsiTheme="minorHAnsi" w:cstheme="minorHAnsi"/>
        </w:rPr>
        <w:t xml:space="preserve">der Zukunft </w:t>
      </w:r>
      <w:r w:rsidR="00E00A53" w:rsidRPr="00194A93">
        <w:rPr>
          <w:rFonts w:asciiTheme="minorHAnsi" w:hAnsiTheme="minorHAnsi" w:cstheme="minorHAnsi"/>
        </w:rPr>
        <w:t>zu kennen.</w:t>
      </w:r>
      <w:r w:rsidRPr="00194A93">
        <w:rPr>
          <w:rFonts w:asciiTheme="minorHAnsi" w:hAnsiTheme="minorHAnsi" w:cstheme="minorHAnsi"/>
        </w:rPr>
        <w:t>“</w:t>
      </w:r>
    </w:p>
    <w:bookmarkEnd w:id="4"/>
    <w:p w14:paraId="7FB5C50C" w14:textId="42CB88EB" w:rsidR="00694764" w:rsidRPr="00194A93" w:rsidRDefault="00F11982" w:rsidP="007D4F9A">
      <w:pPr>
        <w:jc w:val="both"/>
      </w:pPr>
      <w:r w:rsidRPr="00194A93">
        <w:rPr>
          <w:rFonts w:cs="Arial"/>
          <w:color w:val="000000"/>
        </w:rPr>
        <w:t>Inwieweit die Gruppe Zeit für eine freie Begehung bekommt,</w:t>
      </w:r>
      <w:r w:rsidR="00225A7E" w:rsidRPr="00194A93">
        <w:rPr>
          <w:rFonts w:cs="Arial"/>
          <w:color w:val="000000"/>
        </w:rPr>
        <w:t xml:space="preserve"> </w:t>
      </w:r>
      <w:r w:rsidR="00860E87" w:rsidRPr="00194A93">
        <w:rPr>
          <w:rFonts w:cs="Arial"/>
          <w:color w:val="000000"/>
        </w:rPr>
        <w:t xml:space="preserve">hängt </w:t>
      </w:r>
      <w:r w:rsidR="00225A7E" w:rsidRPr="00194A93">
        <w:rPr>
          <w:rFonts w:cs="Arial"/>
          <w:color w:val="000000"/>
        </w:rPr>
        <w:t>vom</w:t>
      </w:r>
      <w:r w:rsidR="00E00A53" w:rsidRPr="00194A93">
        <w:rPr>
          <w:rFonts w:cs="Arial"/>
          <w:color w:val="000000"/>
        </w:rPr>
        <w:t xml:space="preserve"> jeweiligen</w:t>
      </w:r>
      <w:r w:rsidR="00225A7E" w:rsidRPr="00194A93">
        <w:rPr>
          <w:rFonts w:cs="Arial"/>
          <w:color w:val="000000"/>
        </w:rPr>
        <w:t xml:space="preserve"> Gesamtzeitrahmen ab.</w:t>
      </w:r>
    </w:p>
    <w:p w14:paraId="7B555EC2" w14:textId="77777777" w:rsidR="00694764" w:rsidRPr="00225A7E" w:rsidRDefault="00694764" w:rsidP="007D4F9A">
      <w:pPr>
        <w:pStyle w:val="Listenabsatz"/>
        <w:jc w:val="both"/>
        <w:rPr>
          <w:rFonts w:cs="Arial"/>
          <w:color w:val="000000"/>
          <w:sz w:val="24"/>
          <w:szCs w:val="24"/>
        </w:rPr>
      </w:pPr>
    </w:p>
    <w:p w14:paraId="15212CFE" w14:textId="77777777" w:rsidR="00B83A8E" w:rsidRPr="00194A93" w:rsidRDefault="009A1F69" w:rsidP="007D4F9A">
      <w:pPr>
        <w:pStyle w:val="berschrift2"/>
        <w:jc w:val="both"/>
      </w:pPr>
      <w:r w:rsidRPr="00194A93">
        <w:t>Aufgabenstellung und Gruppeneinteilung</w:t>
      </w:r>
      <w:r w:rsidR="00F86184" w:rsidRPr="00194A93">
        <w:t xml:space="preserve"> [5 min]</w:t>
      </w:r>
    </w:p>
    <w:p w14:paraId="34C7D122" w14:textId="082028B0" w:rsidR="00B2279C" w:rsidRPr="00194A93" w:rsidRDefault="00B2279C" w:rsidP="007D4F9A">
      <w:pPr>
        <w:jc w:val="both"/>
      </w:pPr>
      <w:r w:rsidRPr="00194A93">
        <w:t>Kurze Vorstellung des Programms „</w:t>
      </w:r>
      <w:r w:rsidR="009E4BFA" w:rsidRPr="00194A93">
        <w:t>Stadt</w:t>
      </w:r>
      <w:r w:rsidR="008246EB" w:rsidRPr="00194A93">
        <w:t>profis</w:t>
      </w:r>
      <w:r w:rsidRPr="00194A93">
        <w:t>“ durch das pädagogische Personal.</w:t>
      </w:r>
    </w:p>
    <w:p w14:paraId="70AEDC6A" w14:textId="18468539" w:rsidR="0099178E" w:rsidRPr="00194A93" w:rsidRDefault="00CC093A" w:rsidP="007D4F9A">
      <w:pPr>
        <w:pStyle w:val="ZITAT"/>
        <w:jc w:val="both"/>
        <w:rPr>
          <w:rFonts w:asciiTheme="minorHAnsi" w:hAnsiTheme="minorHAnsi" w:cstheme="minorHAnsi"/>
        </w:rPr>
      </w:pPr>
      <w:r w:rsidRPr="00194A93">
        <w:rPr>
          <w:rFonts w:asciiTheme="minorHAnsi" w:hAnsiTheme="minorHAnsi" w:cstheme="minorHAnsi"/>
        </w:rPr>
        <w:t>„</w:t>
      </w:r>
      <w:r w:rsidR="000E1D26" w:rsidRPr="00194A93">
        <w:rPr>
          <w:rFonts w:asciiTheme="minorHAnsi" w:hAnsiTheme="minorHAnsi" w:cstheme="minorHAnsi"/>
        </w:rPr>
        <w:t xml:space="preserve">Die </w:t>
      </w:r>
      <w:r w:rsidR="005A7B97" w:rsidRPr="00194A93">
        <w:rPr>
          <w:rFonts w:asciiTheme="minorHAnsi" w:hAnsiTheme="minorHAnsi" w:cstheme="minorHAnsi"/>
        </w:rPr>
        <w:t>Forsch</w:t>
      </w:r>
      <w:r w:rsidR="000E1D26" w:rsidRPr="00194A93">
        <w:rPr>
          <w:rFonts w:asciiTheme="minorHAnsi" w:hAnsiTheme="minorHAnsi" w:cstheme="minorHAnsi"/>
        </w:rPr>
        <w:t>ung</w:t>
      </w:r>
      <w:r w:rsidR="009E4BFA" w:rsidRPr="00194A93">
        <w:rPr>
          <w:rFonts w:asciiTheme="minorHAnsi" w:hAnsiTheme="minorHAnsi" w:cstheme="minorHAnsi"/>
        </w:rPr>
        <w:t xml:space="preserve"> ge</w:t>
      </w:r>
      <w:r w:rsidR="000E1D26" w:rsidRPr="00194A93">
        <w:rPr>
          <w:rFonts w:asciiTheme="minorHAnsi" w:hAnsiTheme="minorHAnsi" w:cstheme="minorHAnsi"/>
        </w:rPr>
        <w:t>ht</w:t>
      </w:r>
      <w:r w:rsidR="009E4BFA" w:rsidRPr="00194A93">
        <w:rPr>
          <w:rFonts w:asciiTheme="minorHAnsi" w:hAnsiTheme="minorHAnsi" w:cstheme="minorHAnsi"/>
        </w:rPr>
        <w:t xml:space="preserve"> davon aus, dass die Stadtbevölkerung weltweit von heute knapp 4 Mrd. auf 6,5 Mrd. Menschen im Jahr 2050 ansteigen wird. Etwa zwei Drittel der Menschheit wird dann in Städten zu Hause sein. Das schafft große Herausforderungen, aber auch Chancen für eine nachhaltige </w:t>
      </w:r>
      <w:r w:rsidRPr="00194A93">
        <w:rPr>
          <w:rFonts w:asciiTheme="minorHAnsi" w:hAnsiTheme="minorHAnsi" w:cstheme="minorHAnsi"/>
        </w:rPr>
        <w:t>Stadte</w:t>
      </w:r>
      <w:r w:rsidR="009E4BFA" w:rsidRPr="00194A93">
        <w:rPr>
          <w:rFonts w:asciiTheme="minorHAnsi" w:hAnsiTheme="minorHAnsi" w:cstheme="minorHAnsi"/>
        </w:rPr>
        <w:t>ntwicklung</w:t>
      </w:r>
      <w:r w:rsidR="0099178E" w:rsidRPr="00194A93">
        <w:rPr>
          <w:rFonts w:asciiTheme="minorHAnsi" w:hAnsiTheme="minorHAnsi" w:cstheme="minorHAnsi"/>
        </w:rPr>
        <w:t>.</w:t>
      </w:r>
    </w:p>
    <w:p w14:paraId="7F4AD141" w14:textId="2375AA9B" w:rsidR="0099178E" w:rsidRPr="00194A93" w:rsidRDefault="00EE428D" w:rsidP="007D4F9A">
      <w:pPr>
        <w:pStyle w:val="ZITAT"/>
        <w:jc w:val="both"/>
        <w:rPr>
          <w:rFonts w:asciiTheme="minorHAnsi" w:hAnsiTheme="minorHAnsi" w:cstheme="minorHAnsi"/>
        </w:rPr>
      </w:pPr>
      <w:r w:rsidRPr="00194A93">
        <w:rPr>
          <w:rFonts w:asciiTheme="minorHAnsi" w:hAnsiTheme="minorHAnsi" w:cstheme="minorHAnsi"/>
        </w:rPr>
        <w:t xml:space="preserve">Ihr sollt heute zu </w:t>
      </w:r>
      <w:r w:rsidR="009E4BFA" w:rsidRPr="00194A93">
        <w:rPr>
          <w:rFonts w:asciiTheme="minorHAnsi" w:hAnsiTheme="minorHAnsi" w:cstheme="minorHAnsi"/>
        </w:rPr>
        <w:t>Stadt</w:t>
      </w:r>
      <w:r w:rsidRPr="00194A93">
        <w:rPr>
          <w:rFonts w:asciiTheme="minorHAnsi" w:hAnsiTheme="minorHAnsi" w:cstheme="minorHAnsi"/>
        </w:rPr>
        <w:t>expert</w:t>
      </w:r>
      <w:r w:rsidR="00CC093A" w:rsidRPr="00194A93">
        <w:rPr>
          <w:rFonts w:asciiTheme="minorHAnsi" w:hAnsiTheme="minorHAnsi" w:cstheme="minorHAnsi"/>
        </w:rPr>
        <w:t>innen und Stadtexpert</w:t>
      </w:r>
      <w:r w:rsidRPr="00194A93">
        <w:rPr>
          <w:rFonts w:asciiTheme="minorHAnsi" w:hAnsiTheme="minorHAnsi" w:cstheme="minorHAnsi"/>
        </w:rPr>
        <w:t xml:space="preserve">en werden und deshalb ist eure Aufgabe </w:t>
      </w:r>
      <w:r w:rsidR="0099178E" w:rsidRPr="00194A93">
        <w:rPr>
          <w:rFonts w:asciiTheme="minorHAnsi" w:hAnsiTheme="minorHAnsi" w:cstheme="minorHAnsi"/>
        </w:rPr>
        <w:t xml:space="preserve">nun herauszufinden, wie sich </w:t>
      </w:r>
      <w:r w:rsidR="009E4BFA" w:rsidRPr="00194A93">
        <w:rPr>
          <w:rFonts w:asciiTheme="minorHAnsi" w:hAnsiTheme="minorHAnsi" w:cstheme="minorHAnsi"/>
        </w:rPr>
        <w:t>die Planung und Gestaltung von Städten auf die darin lebenden Menschen</w:t>
      </w:r>
      <w:r w:rsidR="0099178E" w:rsidRPr="00194A93">
        <w:rPr>
          <w:rFonts w:asciiTheme="minorHAnsi" w:hAnsiTheme="minorHAnsi" w:cstheme="minorHAnsi"/>
        </w:rPr>
        <w:t xml:space="preserve"> auswirkt. </w:t>
      </w:r>
      <w:r w:rsidR="00CC093A" w:rsidRPr="00194A93">
        <w:rPr>
          <w:rFonts w:asciiTheme="minorHAnsi" w:hAnsiTheme="minorHAnsi" w:cstheme="minorHAnsi"/>
        </w:rPr>
        <w:t>Welche Herausforderungen komm</w:t>
      </w:r>
      <w:r w:rsidR="00D17CE4" w:rsidRPr="00194A93">
        <w:rPr>
          <w:rFonts w:asciiTheme="minorHAnsi" w:hAnsiTheme="minorHAnsi" w:cstheme="minorHAnsi"/>
        </w:rPr>
        <w:t>en</w:t>
      </w:r>
      <w:r w:rsidR="00CC093A" w:rsidRPr="00194A93">
        <w:rPr>
          <w:rFonts w:asciiTheme="minorHAnsi" w:hAnsiTheme="minorHAnsi" w:cstheme="minorHAnsi"/>
        </w:rPr>
        <w:t xml:space="preserve"> auf die zukünftige Stadtentwicklung zu, bzw. welche hat sie </w:t>
      </w:r>
      <w:r w:rsidR="006F2711" w:rsidRPr="00194A93">
        <w:rPr>
          <w:rFonts w:asciiTheme="minorHAnsi" w:hAnsiTheme="minorHAnsi" w:cstheme="minorHAnsi"/>
        </w:rPr>
        <w:t xml:space="preserve">schon heute </w:t>
      </w:r>
      <w:r w:rsidR="00CC093A" w:rsidRPr="00194A93">
        <w:rPr>
          <w:rFonts w:asciiTheme="minorHAnsi" w:hAnsiTheme="minorHAnsi" w:cstheme="minorHAnsi"/>
        </w:rPr>
        <w:t xml:space="preserve">zu meistern? </w:t>
      </w:r>
      <w:r w:rsidR="006F2711" w:rsidRPr="00194A93">
        <w:rPr>
          <w:rFonts w:asciiTheme="minorHAnsi" w:hAnsiTheme="minorHAnsi" w:cstheme="minorHAnsi"/>
        </w:rPr>
        <w:t>Mit welchen Maßnahmen können</w:t>
      </w:r>
      <w:r w:rsidR="0099178E" w:rsidRPr="00194A93">
        <w:rPr>
          <w:rFonts w:asciiTheme="minorHAnsi" w:hAnsiTheme="minorHAnsi" w:cstheme="minorHAnsi"/>
        </w:rPr>
        <w:t xml:space="preserve"> wir </w:t>
      </w:r>
      <w:r w:rsidR="009E4BFA" w:rsidRPr="00194A93">
        <w:rPr>
          <w:rFonts w:asciiTheme="minorHAnsi" w:hAnsiTheme="minorHAnsi" w:cstheme="minorHAnsi"/>
        </w:rPr>
        <w:t>die Städte zukunftsf</w:t>
      </w:r>
      <w:r w:rsidR="006F2711" w:rsidRPr="00194A93">
        <w:rPr>
          <w:rFonts w:asciiTheme="minorHAnsi" w:hAnsiTheme="minorHAnsi" w:cstheme="minorHAnsi"/>
        </w:rPr>
        <w:t>it</w:t>
      </w:r>
      <w:r w:rsidR="009E4BFA" w:rsidRPr="00194A93">
        <w:rPr>
          <w:rFonts w:asciiTheme="minorHAnsi" w:hAnsiTheme="minorHAnsi" w:cstheme="minorHAnsi"/>
        </w:rPr>
        <w:t xml:space="preserve"> machen</w:t>
      </w:r>
      <w:r w:rsidR="0099178E" w:rsidRPr="00194A93">
        <w:rPr>
          <w:rFonts w:asciiTheme="minorHAnsi" w:hAnsiTheme="minorHAnsi" w:cstheme="minorHAnsi"/>
        </w:rPr>
        <w:t>?</w:t>
      </w:r>
      <w:r w:rsidR="009E4BFA" w:rsidRPr="00194A93">
        <w:rPr>
          <w:rFonts w:asciiTheme="minorHAnsi" w:hAnsiTheme="minorHAnsi" w:cstheme="minorHAnsi"/>
        </w:rPr>
        <w:t xml:space="preserve"> Was kann jeder und jede von uns dafür tun?</w:t>
      </w:r>
      <w:r w:rsidR="00CC093A" w:rsidRPr="00194A93">
        <w:rPr>
          <w:rFonts w:asciiTheme="minorHAnsi" w:hAnsiTheme="minorHAnsi" w:cstheme="minorHAnsi"/>
        </w:rPr>
        <w:t>“</w:t>
      </w:r>
    </w:p>
    <w:p w14:paraId="744AA977" w14:textId="77777777" w:rsidR="0099178E" w:rsidRPr="00194A93" w:rsidRDefault="0099178E" w:rsidP="007D4F9A">
      <w:pPr>
        <w:spacing w:line="240" w:lineRule="auto"/>
        <w:contextualSpacing/>
        <w:jc w:val="both"/>
        <w:rPr>
          <w:rFonts w:cs="Arial"/>
          <w:color w:val="000000"/>
        </w:rPr>
      </w:pPr>
    </w:p>
    <w:p w14:paraId="6F5427FF" w14:textId="741EBD7E" w:rsidR="0099178E" w:rsidRPr="00194A93" w:rsidRDefault="0099178E" w:rsidP="007D4F9A">
      <w:pPr>
        <w:spacing w:line="240" w:lineRule="auto"/>
        <w:contextualSpacing/>
        <w:jc w:val="both"/>
        <w:rPr>
          <w:rFonts w:cs="Arial"/>
          <w:color w:val="000000"/>
        </w:rPr>
      </w:pPr>
      <w:r w:rsidRPr="00194A93">
        <w:rPr>
          <w:rFonts w:cs="Arial"/>
          <w:color w:val="000000"/>
        </w:rPr>
        <w:t>Gruppenbildung:</w:t>
      </w:r>
      <w:r w:rsidR="00EE428D" w:rsidRPr="00194A93">
        <w:rPr>
          <w:rFonts w:cs="Arial"/>
          <w:color w:val="000000"/>
        </w:rPr>
        <w:t xml:space="preserve"> 2-4 </w:t>
      </w:r>
      <w:r w:rsidR="006F2711" w:rsidRPr="00194A93">
        <w:rPr>
          <w:rFonts w:cs="Arial"/>
          <w:color w:val="000000"/>
        </w:rPr>
        <w:t>Personen</w:t>
      </w:r>
      <w:r w:rsidR="00EE428D" w:rsidRPr="00194A93">
        <w:rPr>
          <w:rFonts w:cs="Arial"/>
          <w:color w:val="000000"/>
        </w:rPr>
        <w:t xml:space="preserve"> pro Gruppe</w:t>
      </w:r>
      <w:r w:rsidR="00D30269" w:rsidRPr="00194A93">
        <w:rPr>
          <w:rFonts w:cs="Arial"/>
          <w:color w:val="000000"/>
        </w:rPr>
        <w:t xml:space="preserve">; </w:t>
      </w:r>
      <w:r w:rsidR="006F2711" w:rsidRPr="00194A93">
        <w:rPr>
          <w:rFonts w:cs="Arial"/>
          <w:color w:val="000000"/>
        </w:rPr>
        <w:t xml:space="preserve">Gruppen durch </w:t>
      </w:r>
      <w:r w:rsidR="00D30269" w:rsidRPr="00194A93">
        <w:rPr>
          <w:rFonts w:cs="Arial"/>
          <w:color w:val="000000"/>
        </w:rPr>
        <w:t>Abzählen</w:t>
      </w:r>
      <w:r w:rsidR="000E1D26" w:rsidRPr="00194A93">
        <w:rPr>
          <w:rFonts w:cs="Arial"/>
          <w:color w:val="000000"/>
        </w:rPr>
        <w:t xml:space="preserve"> oder</w:t>
      </w:r>
      <w:r w:rsidR="00D30269" w:rsidRPr="00194A93">
        <w:rPr>
          <w:rFonts w:cs="Arial"/>
          <w:color w:val="000000"/>
        </w:rPr>
        <w:t xml:space="preserve"> Farben der Stationen ziehen</w:t>
      </w:r>
      <w:r w:rsidR="000E1D26" w:rsidRPr="00194A93">
        <w:rPr>
          <w:rFonts w:cs="Arial"/>
          <w:color w:val="000000"/>
        </w:rPr>
        <w:t xml:space="preserve"> einteilen</w:t>
      </w:r>
      <w:r w:rsidR="00D30269" w:rsidRPr="00194A93">
        <w:rPr>
          <w:rFonts w:cs="Arial"/>
          <w:color w:val="000000"/>
        </w:rPr>
        <w:t>.</w:t>
      </w:r>
    </w:p>
    <w:p w14:paraId="0A8F65E4" w14:textId="77777777" w:rsidR="0099178E" w:rsidRPr="00194A93" w:rsidRDefault="0099178E" w:rsidP="007D4F9A">
      <w:pPr>
        <w:spacing w:line="240" w:lineRule="auto"/>
        <w:contextualSpacing/>
        <w:jc w:val="both"/>
        <w:rPr>
          <w:rFonts w:cs="Arial"/>
          <w:color w:val="000000"/>
        </w:rPr>
      </w:pPr>
    </w:p>
    <w:p w14:paraId="3A447FDF" w14:textId="5A588C06" w:rsidR="0099178E" w:rsidRPr="00194A93" w:rsidRDefault="0099178E" w:rsidP="007D4F9A">
      <w:pPr>
        <w:spacing w:line="240" w:lineRule="auto"/>
        <w:contextualSpacing/>
        <w:jc w:val="both"/>
        <w:rPr>
          <w:rFonts w:cs="Arial"/>
          <w:color w:val="000000"/>
        </w:rPr>
      </w:pPr>
      <w:r w:rsidRPr="00194A93">
        <w:rPr>
          <w:rFonts w:cs="Arial"/>
          <w:color w:val="000000"/>
        </w:rPr>
        <w:t xml:space="preserve">Jede </w:t>
      </w:r>
      <w:r w:rsidR="006F2711" w:rsidRPr="00194A93">
        <w:rPr>
          <w:rFonts w:cs="Arial"/>
          <w:color w:val="000000"/>
        </w:rPr>
        <w:t>G</w:t>
      </w:r>
      <w:r w:rsidRPr="00194A93">
        <w:rPr>
          <w:rFonts w:cs="Arial"/>
          <w:color w:val="000000"/>
        </w:rPr>
        <w:t xml:space="preserve">ruppe bereitet ein Thema so auf, dass sie es den anderen Gruppen </w:t>
      </w:r>
      <w:r w:rsidR="00EE428D" w:rsidRPr="00194A93">
        <w:rPr>
          <w:rFonts w:cs="Arial"/>
          <w:b/>
          <w:color w:val="000000"/>
        </w:rPr>
        <w:t>kurz</w:t>
      </w:r>
      <w:r w:rsidR="00EE428D" w:rsidRPr="00194A93">
        <w:rPr>
          <w:rFonts w:cs="Arial"/>
          <w:color w:val="000000"/>
        </w:rPr>
        <w:t xml:space="preserve"> und </w:t>
      </w:r>
      <w:r w:rsidRPr="00194A93">
        <w:rPr>
          <w:rFonts w:cs="Arial"/>
          <w:b/>
          <w:color w:val="000000"/>
        </w:rPr>
        <w:t>eindrücklich</w:t>
      </w:r>
      <w:r w:rsidRPr="00194A93">
        <w:rPr>
          <w:rFonts w:cs="Arial"/>
          <w:color w:val="000000"/>
        </w:rPr>
        <w:t xml:space="preserve"> präsentieren kann.</w:t>
      </w:r>
    </w:p>
    <w:p w14:paraId="70EA4FA5" w14:textId="77777777" w:rsidR="0099178E" w:rsidRPr="00194A93" w:rsidRDefault="0099178E" w:rsidP="007D4F9A">
      <w:pPr>
        <w:spacing w:line="240" w:lineRule="auto"/>
        <w:contextualSpacing/>
        <w:jc w:val="both"/>
        <w:rPr>
          <w:rFonts w:cs="Arial"/>
          <w:color w:val="000000"/>
        </w:rPr>
      </w:pPr>
    </w:p>
    <w:p w14:paraId="275A6E6E" w14:textId="654064CA" w:rsidR="00225A7E" w:rsidRPr="009C61FD" w:rsidRDefault="0099178E" w:rsidP="007D4F9A">
      <w:pPr>
        <w:spacing w:line="240" w:lineRule="auto"/>
        <w:contextualSpacing/>
        <w:jc w:val="both"/>
        <w:rPr>
          <w:rFonts w:cs="Arial"/>
          <w:color w:val="000000"/>
        </w:rPr>
      </w:pPr>
      <w:r w:rsidRPr="00194A93">
        <w:rPr>
          <w:rFonts w:cs="Arial"/>
          <w:color w:val="000000"/>
        </w:rPr>
        <w:t>Es gibt folgende</w:t>
      </w:r>
      <w:r w:rsidR="00EC5FD9" w:rsidRPr="00194A93">
        <w:rPr>
          <w:rFonts w:cs="Arial"/>
          <w:color w:val="000000"/>
        </w:rPr>
        <w:t xml:space="preserve"> </w:t>
      </w:r>
      <w:r w:rsidR="00EC2A6E" w:rsidRPr="00194A93">
        <w:rPr>
          <w:rFonts w:cs="Arial"/>
          <w:color w:val="000000"/>
        </w:rPr>
        <w:t>Themengebiete:</w:t>
      </w:r>
    </w:p>
    <w:p w14:paraId="77D2A803"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lastRenderedPageBreak/>
        <w:t>Bauen und Wohnen</w:t>
      </w:r>
    </w:p>
    <w:p w14:paraId="678476DF"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Naturschutz und Artenvielfalt</w:t>
      </w:r>
    </w:p>
    <w:p w14:paraId="5FD1258C"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Klimawandelvorsorge Teil 1</w:t>
      </w:r>
    </w:p>
    <w:p w14:paraId="759A5235"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Klimawandelvorsorge Teil 2</w:t>
      </w:r>
    </w:p>
    <w:p w14:paraId="3C50C01A"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Klimawandelanpassung</w:t>
      </w:r>
    </w:p>
    <w:p w14:paraId="00E6813D" w14:textId="77777777" w:rsidR="00AF2F5B" w:rsidRPr="00194A93" w:rsidRDefault="00AF2F5B" w:rsidP="007D4F9A">
      <w:pPr>
        <w:pStyle w:val="Listenabsatz"/>
        <w:numPr>
          <w:ilvl w:val="0"/>
          <w:numId w:val="46"/>
        </w:numPr>
        <w:spacing w:line="360" w:lineRule="auto"/>
        <w:jc w:val="both"/>
        <w:rPr>
          <w:rFonts w:cs="Arial"/>
          <w:b/>
          <w:color w:val="000000"/>
        </w:rPr>
      </w:pPr>
      <w:r w:rsidRPr="00194A93">
        <w:rPr>
          <w:rFonts w:cs="Arial"/>
          <w:b/>
          <w:color w:val="000000"/>
        </w:rPr>
        <w:t>Menschengerechte Städte</w:t>
      </w:r>
    </w:p>
    <w:p w14:paraId="27FE44E8" w14:textId="1200A8C2" w:rsidR="00F17F73" w:rsidRPr="00194A93" w:rsidRDefault="00FE024B" w:rsidP="007D4F9A">
      <w:pPr>
        <w:spacing w:line="240" w:lineRule="auto"/>
        <w:jc w:val="both"/>
        <w:rPr>
          <w:rFonts w:cs="Arial"/>
          <w:color w:val="000000"/>
        </w:rPr>
      </w:pPr>
      <w:r w:rsidRPr="00194A93">
        <w:rPr>
          <w:rFonts w:cs="Arial"/>
          <w:color w:val="000000"/>
        </w:rPr>
        <w:t>Jede Gruppe erhält ein Klemmbrett mit einer Aufgabenkarte</w:t>
      </w:r>
      <w:r w:rsidR="00F0017E" w:rsidRPr="00194A93">
        <w:rPr>
          <w:rFonts w:cs="Arial"/>
          <w:color w:val="000000"/>
        </w:rPr>
        <w:t xml:space="preserve">. Diese hilft den </w:t>
      </w:r>
      <w:r w:rsidR="006F2711" w:rsidRPr="00194A93">
        <w:rPr>
          <w:rFonts w:cs="Arial"/>
          <w:color w:val="000000"/>
        </w:rPr>
        <w:t>Teilnehmenden</w:t>
      </w:r>
      <w:r w:rsidR="00F0017E" w:rsidRPr="00194A93">
        <w:rPr>
          <w:rFonts w:cs="Arial"/>
          <w:color w:val="000000"/>
        </w:rPr>
        <w:t>, sich</w:t>
      </w:r>
      <w:r w:rsidR="004706CA" w:rsidRPr="00194A93">
        <w:rPr>
          <w:rFonts w:cs="Arial"/>
          <w:color w:val="000000"/>
        </w:rPr>
        <w:t xml:space="preserve"> mit der Station auseinanderzusetzen und </w:t>
      </w:r>
      <w:r w:rsidR="005E4AE3" w:rsidRPr="00194A93">
        <w:rPr>
          <w:rFonts w:cs="Arial"/>
          <w:color w:val="000000"/>
        </w:rPr>
        <w:t xml:space="preserve">die wichtigsten Punkte herauszuarbeiten. </w:t>
      </w:r>
      <w:r w:rsidR="00EA4880" w:rsidRPr="00194A93">
        <w:rPr>
          <w:rFonts w:cs="Arial"/>
          <w:color w:val="000000"/>
        </w:rPr>
        <w:t xml:space="preserve">Sie halten </w:t>
      </w:r>
      <w:r w:rsidR="005E4AE3" w:rsidRPr="00194A93">
        <w:rPr>
          <w:rFonts w:cs="Arial"/>
          <w:color w:val="000000"/>
        </w:rPr>
        <w:t>Stichpunkte</w:t>
      </w:r>
      <w:r w:rsidR="00EA4880" w:rsidRPr="00194A93">
        <w:rPr>
          <w:rFonts w:cs="Arial"/>
          <w:color w:val="000000"/>
        </w:rPr>
        <w:t xml:space="preserve"> fest und bereiten eine kurze Präsentation ihrer Themenschwerpunkte vor.</w:t>
      </w:r>
      <w:r w:rsidR="005E4AE3" w:rsidRPr="00194A93">
        <w:rPr>
          <w:rFonts w:cs="Arial"/>
          <w:color w:val="000000"/>
        </w:rPr>
        <w:t xml:space="preserve"> </w:t>
      </w:r>
      <w:r w:rsidR="00EA4880" w:rsidRPr="00194A93">
        <w:rPr>
          <w:rFonts w:cs="Arial"/>
          <w:color w:val="000000"/>
        </w:rPr>
        <w:t xml:space="preserve">Dazu dürfen sie ihre Station mit einbeziehen und </w:t>
      </w:r>
      <w:r w:rsidR="00B1337B" w:rsidRPr="00194A93">
        <w:rPr>
          <w:rFonts w:cs="Arial"/>
          <w:color w:val="000000"/>
        </w:rPr>
        <w:t>das Whiteboard benutzen.</w:t>
      </w:r>
    </w:p>
    <w:p w14:paraId="60A64C20" w14:textId="650C2214" w:rsidR="00C9341C" w:rsidRPr="00194A93" w:rsidRDefault="008246EB" w:rsidP="007D4F9A">
      <w:pPr>
        <w:jc w:val="both"/>
        <w:rPr>
          <w:rFonts w:cs="Arial"/>
          <w:b/>
          <w:color w:val="000000"/>
        </w:rPr>
      </w:pPr>
      <w:r w:rsidRPr="00194A93">
        <w:rPr>
          <w:rFonts w:cs="Arial"/>
          <w:b/>
          <w:color w:val="000000"/>
        </w:rPr>
        <w:t xml:space="preserve">Hinweise beim Verteilen der </w:t>
      </w:r>
      <w:r w:rsidR="009A1F69" w:rsidRPr="00194A93">
        <w:rPr>
          <w:rFonts w:cs="Arial"/>
          <w:b/>
          <w:color w:val="000000"/>
        </w:rPr>
        <w:t>Aufgabenkarte</w:t>
      </w:r>
      <w:r w:rsidRPr="00194A93">
        <w:rPr>
          <w:rFonts w:cs="Arial"/>
          <w:b/>
          <w:color w:val="000000"/>
        </w:rPr>
        <w:t>n</w:t>
      </w:r>
      <w:r w:rsidR="009A1F69" w:rsidRPr="00194A93">
        <w:rPr>
          <w:rFonts w:cs="Arial"/>
          <w:b/>
          <w:color w:val="000000"/>
        </w:rPr>
        <w:t>:</w:t>
      </w:r>
    </w:p>
    <w:p w14:paraId="66C34B47" w14:textId="3306EEFE" w:rsidR="004706CA" w:rsidRPr="00194A93" w:rsidRDefault="00EC2A6E" w:rsidP="007D4F9A">
      <w:pPr>
        <w:pStyle w:val="ZITAT"/>
        <w:numPr>
          <w:ilvl w:val="0"/>
          <w:numId w:val="42"/>
        </w:numPr>
        <w:jc w:val="both"/>
        <w:rPr>
          <w:rFonts w:asciiTheme="minorHAnsi" w:hAnsiTheme="minorHAnsi" w:cstheme="minorHAnsi"/>
        </w:rPr>
      </w:pPr>
      <w:bookmarkStart w:id="5" w:name="_Hlk104303401"/>
      <w:r w:rsidRPr="00194A93">
        <w:rPr>
          <w:rFonts w:asciiTheme="minorHAnsi" w:hAnsiTheme="minorHAnsi" w:cstheme="minorHAnsi"/>
        </w:rPr>
        <w:t xml:space="preserve">Werdet </w:t>
      </w:r>
      <w:r w:rsidR="008D7268" w:rsidRPr="00194A93">
        <w:rPr>
          <w:rFonts w:asciiTheme="minorHAnsi" w:hAnsiTheme="minorHAnsi" w:cstheme="minorHAnsi"/>
        </w:rPr>
        <w:t>Profis in eurem</w:t>
      </w:r>
      <w:r w:rsidRPr="00194A93">
        <w:rPr>
          <w:rFonts w:asciiTheme="minorHAnsi" w:hAnsiTheme="minorHAnsi" w:cstheme="minorHAnsi"/>
        </w:rPr>
        <w:t xml:space="preserve"> Themengebiet.</w:t>
      </w:r>
    </w:p>
    <w:p w14:paraId="6D2BD2F5" w14:textId="77777777" w:rsidR="00C9341C" w:rsidRPr="00194A93" w:rsidRDefault="00EC2A6E" w:rsidP="007D4F9A">
      <w:pPr>
        <w:pStyle w:val="ZITAT"/>
        <w:numPr>
          <w:ilvl w:val="0"/>
          <w:numId w:val="42"/>
        </w:numPr>
        <w:jc w:val="both"/>
        <w:rPr>
          <w:rFonts w:asciiTheme="minorHAnsi" w:hAnsiTheme="minorHAnsi" w:cstheme="minorHAnsi"/>
        </w:rPr>
      </w:pPr>
      <w:r w:rsidRPr="00194A93">
        <w:rPr>
          <w:rFonts w:asciiTheme="minorHAnsi" w:hAnsiTheme="minorHAnsi" w:cstheme="minorHAnsi"/>
        </w:rPr>
        <w:t>Bearbeitet die Punkte auf eurer Aufgabenkarte</w:t>
      </w:r>
      <w:r w:rsidR="004706CA" w:rsidRPr="00194A93">
        <w:rPr>
          <w:rFonts w:asciiTheme="minorHAnsi" w:hAnsiTheme="minorHAnsi" w:cstheme="minorHAnsi"/>
        </w:rPr>
        <w:t>.</w:t>
      </w:r>
    </w:p>
    <w:p w14:paraId="4548FDFC" w14:textId="77777777" w:rsidR="00C9341C" w:rsidRPr="00194A93" w:rsidRDefault="00F17F73" w:rsidP="007D4F9A">
      <w:pPr>
        <w:pStyle w:val="ZITAT"/>
        <w:jc w:val="both"/>
        <w:rPr>
          <w:rFonts w:asciiTheme="minorHAnsi" w:hAnsiTheme="minorHAnsi" w:cstheme="minorHAnsi"/>
        </w:rPr>
      </w:pPr>
      <w:r w:rsidRPr="00194A93">
        <w:rPr>
          <w:rFonts w:asciiTheme="minorHAnsi" w:hAnsiTheme="minorHAnsi" w:cstheme="minorHAnsi"/>
        </w:rPr>
        <w:t>Überlegt euch:</w:t>
      </w:r>
      <w:r w:rsidR="00C9341C" w:rsidRPr="00194A93">
        <w:rPr>
          <w:rFonts w:asciiTheme="minorHAnsi" w:hAnsiTheme="minorHAnsi" w:cstheme="minorHAnsi"/>
        </w:rPr>
        <w:t xml:space="preserve"> </w:t>
      </w:r>
    </w:p>
    <w:p w14:paraId="1C44857D" w14:textId="000DCEA5" w:rsidR="0093515E" w:rsidRPr="00194A93" w:rsidRDefault="0093515E" w:rsidP="007D4F9A">
      <w:pPr>
        <w:pStyle w:val="ZITAT"/>
        <w:numPr>
          <w:ilvl w:val="0"/>
          <w:numId w:val="43"/>
        </w:numPr>
        <w:jc w:val="both"/>
        <w:rPr>
          <w:rFonts w:asciiTheme="minorHAnsi" w:hAnsiTheme="minorHAnsi" w:cstheme="minorHAnsi"/>
        </w:rPr>
      </w:pPr>
      <w:r w:rsidRPr="00194A93">
        <w:rPr>
          <w:rFonts w:asciiTheme="minorHAnsi" w:hAnsiTheme="minorHAnsi" w:cstheme="minorHAnsi"/>
        </w:rPr>
        <w:t>Welche</w:t>
      </w:r>
      <w:r w:rsidR="00B35731" w:rsidRPr="00194A93">
        <w:rPr>
          <w:rFonts w:asciiTheme="minorHAnsi" w:hAnsiTheme="minorHAnsi" w:cstheme="minorHAnsi"/>
        </w:rPr>
        <w:t xml:space="preserve"> (zukünftigen)</w:t>
      </w:r>
      <w:r w:rsidRPr="00194A93">
        <w:rPr>
          <w:rFonts w:asciiTheme="minorHAnsi" w:hAnsiTheme="minorHAnsi" w:cstheme="minorHAnsi"/>
        </w:rPr>
        <w:t xml:space="preserve"> </w:t>
      </w:r>
      <w:r w:rsidR="009E4BFA" w:rsidRPr="00194A93">
        <w:rPr>
          <w:rFonts w:asciiTheme="minorHAnsi" w:hAnsiTheme="minorHAnsi" w:cstheme="minorHAnsi"/>
        </w:rPr>
        <w:t xml:space="preserve">Herausforderungen für Städte könnt ihr </w:t>
      </w:r>
      <w:r w:rsidR="00E040E6" w:rsidRPr="00194A93">
        <w:rPr>
          <w:rFonts w:asciiTheme="minorHAnsi" w:hAnsiTheme="minorHAnsi" w:cstheme="minorHAnsi"/>
        </w:rPr>
        <w:t xml:space="preserve">in der Ausstellung </w:t>
      </w:r>
      <w:r w:rsidR="009E4BFA" w:rsidRPr="00194A93">
        <w:rPr>
          <w:rFonts w:asciiTheme="minorHAnsi" w:hAnsiTheme="minorHAnsi" w:cstheme="minorHAnsi"/>
        </w:rPr>
        <w:t>entdecken</w:t>
      </w:r>
      <w:r w:rsidR="00FE024B" w:rsidRPr="00194A93">
        <w:rPr>
          <w:rFonts w:asciiTheme="minorHAnsi" w:hAnsiTheme="minorHAnsi" w:cstheme="minorHAnsi"/>
        </w:rPr>
        <w:t>?</w:t>
      </w:r>
      <w:r w:rsidRPr="00194A93">
        <w:rPr>
          <w:rFonts w:asciiTheme="minorHAnsi" w:hAnsiTheme="minorHAnsi" w:cstheme="minorHAnsi"/>
        </w:rPr>
        <w:t xml:space="preserve"> </w:t>
      </w:r>
    </w:p>
    <w:p w14:paraId="0BC1D731" w14:textId="47926142" w:rsidR="00F13595" w:rsidRPr="00194A93" w:rsidRDefault="00F13595" w:rsidP="007D4F9A">
      <w:pPr>
        <w:pStyle w:val="ZITAT"/>
        <w:numPr>
          <w:ilvl w:val="0"/>
          <w:numId w:val="43"/>
        </w:numPr>
        <w:jc w:val="both"/>
        <w:rPr>
          <w:rFonts w:asciiTheme="minorHAnsi" w:hAnsiTheme="minorHAnsi" w:cstheme="minorHAnsi"/>
        </w:rPr>
      </w:pPr>
      <w:r w:rsidRPr="00194A93">
        <w:rPr>
          <w:rFonts w:asciiTheme="minorHAnsi" w:hAnsiTheme="minorHAnsi" w:cstheme="minorHAnsi"/>
        </w:rPr>
        <w:t>Wie könnte man die Probleme lösen?</w:t>
      </w:r>
      <w:r w:rsidR="00E040E6" w:rsidRPr="00194A93">
        <w:rPr>
          <w:rFonts w:asciiTheme="minorHAnsi" w:hAnsiTheme="minorHAnsi" w:cstheme="minorHAnsi"/>
        </w:rPr>
        <w:t xml:space="preserve"> Welche Lösungen </w:t>
      </w:r>
      <w:proofErr w:type="gramStart"/>
      <w:r w:rsidR="00E040E6" w:rsidRPr="00194A93">
        <w:rPr>
          <w:rFonts w:asciiTheme="minorHAnsi" w:hAnsiTheme="minorHAnsi" w:cstheme="minorHAnsi"/>
        </w:rPr>
        <w:t>präsentiert</w:t>
      </w:r>
      <w:proofErr w:type="gramEnd"/>
      <w:r w:rsidR="00E040E6" w:rsidRPr="00194A93">
        <w:rPr>
          <w:rFonts w:asciiTheme="minorHAnsi" w:hAnsiTheme="minorHAnsi" w:cstheme="minorHAnsi"/>
        </w:rPr>
        <w:t xml:space="preserve"> euch die Ausstellung? Habt ihr auch eigene Ideen?</w:t>
      </w:r>
      <w:r w:rsidR="008D7268" w:rsidRPr="00194A93">
        <w:rPr>
          <w:rFonts w:asciiTheme="minorHAnsi" w:hAnsiTheme="minorHAnsi" w:cstheme="minorHAnsi"/>
        </w:rPr>
        <w:t xml:space="preserve"> </w:t>
      </w:r>
    </w:p>
    <w:p w14:paraId="54489521" w14:textId="6780C7FA" w:rsidR="0092219B" w:rsidRDefault="00B35731" w:rsidP="007D4F9A">
      <w:pPr>
        <w:pStyle w:val="ZITAT"/>
        <w:numPr>
          <w:ilvl w:val="0"/>
          <w:numId w:val="43"/>
        </w:numPr>
        <w:jc w:val="both"/>
        <w:rPr>
          <w:rFonts w:asciiTheme="minorHAnsi" w:hAnsiTheme="minorHAnsi" w:cstheme="minorHAnsi"/>
        </w:rPr>
      </w:pPr>
      <w:r w:rsidRPr="00194A93">
        <w:rPr>
          <w:rFonts w:asciiTheme="minorHAnsi" w:hAnsiTheme="minorHAnsi" w:cstheme="minorHAnsi"/>
        </w:rPr>
        <w:t xml:space="preserve">Überlegt euch: </w:t>
      </w:r>
      <w:r w:rsidR="00E040E6" w:rsidRPr="00194A93">
        <w:rPr>
          <w:rFonts w:asciiTheme="minorHAnsi" w:hAnsiTheme="minorHAnsi" w:cstheme="minorHAnsi"/>
        </w:rPr>
        <w:t>W</w:t>
      </w:r>
      <w:r w:rsidRPr="00194A93">
        <w:rPr>
          <w:rFonts w:asciiTheme="minorHAnsi" w:hAnsiTheme="minorHAnsi" w:cstheme="minorHAnsi"/>
        </w:rPr>
        <w:t>ürdet ihr so leben wollen? Was würdet ihr vielleicht noch anders haben wollen?</w:t>
      </w:r>
    </w:p>
    <w:p w14:paraId="5284B955" w14:textId="3BA588CB" w:rsidR="00FC0B0B" w:rsidRDefault="00FC0B0B" w:rsidP="007D4F9A">
      <w:pPr>
        <w:pStyle w:val="ZITAT"/>
        <w:ind w:left="1004"/>
        <w:jc w:val="both"/>
        <w:rPr>
          <w:rFonts w:asciiTheme="minorHAnsi" w:hAnsiTheme="minorHAnsi" w:cstheme="minorHAnsi"/>
        </w:rPr>
      </w:pPr>
    </w:p>
    <w:p w14:paraId="587DAB69" w14:textId="77777777" w:rsidR="00FC0B0B" w:rsidRPr="00FC0B0B" w:rsidRDefault="00FC0B0B" w:rsidP="007D4F9A">
      <w:pPr>
        <w:pStyle w:val="ZITAT"/>
        <w:ind w:left="1004"/>
        <w:jc w:val="both"/>
        <w:rPr>
          <w:rFonts w:asciiTheme="minorHAnsi" w:hAnsiTheme="minorHAnsi" w:cstheme="minorHAnsi"/>
        </w:rPr>
      </w:pPr>
    </w:p>
    <w:bookmarkEnd w:id="5"/>
    <w:p w14:paraId="2C86711A" w14:textId="7B3BB9A5" w:rsidR="003C1D48" w:rsidRPr="00194A93" w:rsidRDefault="003C1D48" w:rsidP="007D4F9A">
      <w:pPr>
        <w:pStyle w:val="berschrift2"/>
        <w:jc w:val="both"/>
      </w:pPr>
      <w:r w:rsidRPr="00194A93">
        <w:t xml:space="preserve">Gruppenarbeit in der Ausstellung </w:t>
      </w:r>
      <w:r w:rsidR="00F86184" w:rsidRPr="00194A93">
        <w:t>[</w:t>
      </w:r>
      <w:r w:rsidR="009E4BFA" w:rsidRPr="00194A93">
        <w:t>4</w:t>
      </w:r>
      <w:r w:rsidR="00F86184" w:rsidRPr="00194A93">
        <w:t>0 min]</w:t>
      </w:r>
    </w:p>
    <w:p w14:paraId="3CADC218" w14:textId="32BCD728" w:rsidR="00FC0B0B" w:rsidRDefault="00E040E6" w:rsidP="007D4F9A">
      <w:pPr>
        <w:spacing w:line="240" w:lineRule="auto"/>
        <w:contextualSpacing/>
        <w:jc w:val="both"/>
      </w:pPr>
      <w:bookmarkStart w:id="6" w:name="_Hlk104303422"/>
      <w:r w:rsidRPr="00194A93">
        <w:t>Die Teilnehmenden sollten bei Bedarf während der Gruppenarbeit</w:t>
      </w:r>
      <w:r w:rsidR="003C1D48" w:rsidRPr="00194A93">
        <w:t xml:space="preserve"> unterstütz</w:t>
      </w:r>
      <w:r w:rsidRPr="00194A93">
        <w:t>t werden</w:t>
      </w:r>
      <w:r w:rsidR="003C1D48" w:rsidRPr="00194A93">
        <w:t xml:space="preserve">, die Fragen zu beantworten und </w:t>
      </w:r>
      <w:r w:rsidR="003C1D48" w:rsidRPr="00194A93">
        <w:rPr>
          <w:b/>
        </w:rPr>
        <w:t>interessante Aspekte</w:t>
      </w:r>
      <w:r w:rsidR="003C1D48" w:rsidRPr="00194A93">
        <w:t xml:space="preserve"> für ihre Präsentation herauszufinden. </w:t>
      </w:r>
      <w:r w:rsidRPr="00194A93">
        <w:t xml:space="preserve">Sie sollten </w:t>
      </w:r>
      <w:r w:rsidR="003C1D48" w:rsidRPr="00194A93">
        <w:t xml:space="preserve">dazu </w:t>
      </w:r>
      <w:r w:rsidRPr="00194A93">
        <w:t>ermuntert werden</w:t>
      </w:r>
      <w:r w:rsidR="003C1D48" w:rsidRPr="00194A93">
        <w:t xml:space="preserve">, </w:t>
      </w:r>
      <w:r w:rsidR="009A3E89" w:rsidRPr="00194A93">
        <w:t xml:space="preserve">die Präsentation auch </w:t>
      </w:r>
      <w:r w:rsidR="009D78AA" w:rsidRPr="00194A93">
        <w:rPr>
          <w:b/>
        </w:rPr>
        <w:t>interaktiv</w:t>
      </w:r>
      <w:r w:rsidR="009D78AA" w:rsidRPr="00194A93">
        <w:t xml:space="preserve"> zu gestalten und auf die Darstellungsform auf dem Whiteboard zu achten (Schriftgröße, Nutzung der Fläche, Struktur)</w:t>
      </w:r>
      <w:r w:rsidRPr="00194A93">
        <w:t>.</w:t>
      </w:r>
    </w:p>
    <w:p w14:paraId="1196F1E0" w14:textId="77777777" w:rsidR="00FC0B0B" w:rsidRDefault="00FC0B0B" w:rsidP="007D4F9A">
      <w:pPr>
        <w:jc w:val="both"/>
      </w:pPr>
      <w:r>
        <w:br w:type="page"/>
      </w:r>
    </w:p>
    <w:bookmarkEnd w:id="6"/>
    <w:p w14:paraId="70FBEFC7" w14:textId="77777777" w:rsidR="003C1D48" w:rsidRPr="00194A93" w:rsidRDefault="003C1D48" w:rsidP="007D4F9A">
      <w:pPr>
        <w:pStyle w:val="berschrift2"/>
        <w:jc w:val="both"/>
      </w:pPr>
      <w:r w:rsidRPr="00194A93">
        <w:lastRenderedPageBreak/>
        <w:t>Präsentation</w:t>
      </w:r>
      <w:r w:rsidR="00F86184" w:rsidRPr="00194A93">
        <w:t xml:space="preserve"> [bis zu 30 min]</w:t>
      </w:r>
    </w:p>
    <w:p w14:paraId="0C2A9610" w14:textId="7D27D954" w:rsidR="001D5663" w:rsidRPr="00194A93" w:rsidRDefault="001D5663" w:rsidP="007D4F9A">
      <w:pPr>
        <w:spacing w:line="240" w:lineRule="auto"/>
        <w:contextualSpacing/>
        <w:jc w:val="both"/>
      </w:pPr>
      <w:bookmarkStart w:id="7" w:name="_Hlk104303447"/>
      <w:r w:rsidRPr="00194A93">
        <w:t xml:space="preserve">Jede </w:t>
      </w:r>
      <w:r w:rsidR="00E040E6" w:rsidRPr="00194A93">
        <w:t xml:space="preserve">Gruppe </w:t>
      </w:r>
      <w:r w:rsidRPr="00194A93">
        <w:t xml:space="preserve">stellt ihr Thema </w:t>
      </w:r>
      <w:r w:rsidRPr="00194A93">
        <w:rPr>
          <w:b/>
        </w:rPr>
        <w:t>kurz</w:t>
      </w:r>
      <w:r w:rsidRPr="00194A93">
        <w:t xml:space="preserve"> und </w:t>
      </w:r>
      <w:r w:rsidRPr="00194A93">
        <w:rPr>
          <w:b/>
        </w:rPr>
        <w:t>eindrücklich</w:t>
      </w:r>
      <w:r w:rsidRPr="00194A93">
        <w:t xml:space="preserve"> vor. Sie </w:t>
      </w:r>
      <w:r w:rsidR="00F17F73" w:rsidRPr="00194A93">
        <w:t>darf</w:t>
      </w:r>
      <w:r w:rsidRPr="00194A93">
        <w:t xml:space="preserve"> dafür ihre Station und ihre Notizen auf dem Whiteboard nutzen. Um die Zeit im Blick zu haben, wird der </w:t>
      </w:r>
      <w:proofErr w:type="spellStart"/>
      <w:r w:rsidRPr="00194A93">
        <w:rPr>
          <w:i/>
        </w:rPr>
        <w:t>Timer</w:t>
      </w:r>
      <w:proofErr w:type="spellEnd"/>
      <w:r w:rsidRPr="00194A93">
        <w:t xml:space="preserve"> </w:t>
      </w:r>
      <w:r w:rsidR="00186BE5" w:rsidRPr="00194A93">
        <w:t>auf 3 Minuten (max. 5 Minuten bei kleinen Gruppen) gestellt</w:t>
      </w:r>
      <w:r w:rsidRPr="00194A93">
        <w:t xml:space="preserve"> und an das Whiteboard der präsentierenden Gruppe gehängt.</w:t>
      </w:r>
    </w:p>
    <w:bookmarkEnd w:id="7"/>
    <w:p w14:paraId="58CBA586" w14:textId="77777777" w:rsidR="001D5663" w:rsidRPr="00194A93" w:rsidRDefault="001D5663" w:rsidP="007D4F9A">
      <w:pPr>
        <w:spacing w:line="240" w:lineRule="auto"/>
        <w:contextualSpacing/>
        <w:jc w:val="both"/>
      </w:pPr>
    </w:p>
    <w:p w14:paraId="1799EAFC" w14:textId="36BFBE50" w:rsidR="00896ABC" w:rsidRDefault="003C1D48" w:rsidP="007D4F9A">
      <w:pPr>
        <w:spacing w:line="240" w:lineRule="auto"/>
        <w:contextualSpacing/>
        <w:jc w:val="both"/>
      </w:pPr>
      <w:bookmarkStart w:id="8" w:name="_Hlk104303457"/>
      <w:r w:rsidRPr="00194A93">
        <w:t xml:space="preserve">Das pädagogische Personal moderiert die einzelnen Präsentationen kurz an. Während der Präsentationen hält </w:t>
      </w:r>
      <w:r w:rsidR="00761E3D" w:rsidRPr="00194A93">
        <w:t>es</w:t>
      </w:r>
      <w:r w:rsidRPr="00194A93">
        <w:t xml:space="preserve"> sich zurück, ergänzt aber ggf. zentrale Inhalte (</w:t>
      </w:r>
      <w:r w:rsidR="00F1121B" w:rsidRPr="00194A93">
        <w:t>siehe unten</w:t>
      </w:r>
      <w:r w:rsidRPr="00194A93">
        <w:t xml:space="preserve">), klärt schwerwiegende Fehler/Missverständnisse </w:t>
      </w:r>
      <w:r w:rsidR="00E040E6" w:rsidRPr="00194A93">
        <w:t xml:space="preserve">auf </w:t>
      </w:r>
      <w:r w:rsidRPr="00194A93">
        <w:t xml:space="preserve">und ermuntert zu Rückfragen. </w:t>
      </w:r>
    </w:p>
    <w:p w14:paraId="06D88F35" w14:textId="4243AAF6" w:rsidR="00B35731" w:rsidRPr="00CF7A0D" w:rsidRDefault="00CF7A0D" w:rsidP="007D4F9A">
      <w:pPr>
        <w:pStyle w:val="Textkrper-Zeileneinzug"/>
        <w:ind w:left="0"/>
        <w:jc w:val="both"/>
        <w:rPr>
          <w:rFonts w:cstheme="minorHAnsi"/>
          <w:sz w:val="22"/>
          <w:szCs w:val="22"/>
        </w:rPr>
      </w:pPr>
      <w:r w:rsidRPr="00194A93">
        <w:rPr>
          <w:rFonts w:cstheme="minorHAnsi"/>
          <w:sz w:val="22"/>
          <w:szCs w:val="22"/>
        </w:rPr>
        <w:t>Plakat für die interne Dokumentation abfotografieren.</w:t>
      </w:r>
      <w:bookmarkEnd w:id="8"/>
    </w:p>
    <w:tbl>
      <w:tblPr>
        <w:tblStyle w:val="Tabellenraster"/>
        <w:tblW w:w="9781"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ayout w:type="fixed"/>
        <w:tblCellMar>
          <w:top w:w="85" w:type="dxa"/>
          <w:bottom w:w="85" w:type="dxa"/>
        </w:tblCellMar>
        <w:tblLook w:val="04A0" w:firstRow="1" w:lastRow="0" w:firstColumn="1" w:lastColumn="0" w:noHBand="0" w:noVBand="1"/>
      </w:tblPr>
      <w:tblGrid>
        <w:gridCol w:w="2552"/>
        <w:gridCol w:w="3544"/>
        <w:gridCol w:w="3685"/>
      </w:tblGrid>
      <w:tr w:rsidR="00677F25" w:rsidRPr="00194A93" w14:paraId="3E22035E" w14:textId="77777777" w:rsidTr="007D4F9A">
        <w:trPr>
          <w:trHeight w:val="364"/>
        </w:trPr>
        <w:tc>
          <w:tcPr>
            <w:tcW w:w="2552" w:type="dxa"/>
            <w:vAlign w:val="center"/>
          </w:tcPr>
          <w:p w14:paraId="2A283333" w14:textId="77777777" w:rsidR="00677F25" w:rsidRPr="00194A93" w:rsidRDefault="00677F25" w:rsidP="007D4F9A">
            <w:pPr>
              <w:rPr>
                <w:rFonts w:asciiTheme="minorHAnsi" w:hAnsiTheme="minorHAnsi"/>
                <w:b/>
              </w:rPr>
            </w:pPr>
            <w:r w:rsidRPr="00194A93">
              <w:rPr>
                <w:rFonts w:asciiTheme="minorHAnsi" w:hAnsiTheme="minorHAnsi"/>
                <w:b/>
              </w:rPr>
              <w:t>Thema</w:t>
            </w:r>
          </w:p>
        </w:tc>
        <w:tc>
          <w:tcPr>
            <w:tcW w:w="3544" w:type="dxa"/>
            <w:vAlign w:val="center"/>
          </w:tcPr>
          <w:p w14:paraId="6340EA2A" w14:textId="77777777" w:rsidR="00677F25" w:rsidRPr="00194A93" w:rsidRDefault="00677F25" w:rsidP="007D4F9A">
            <w:pPr>
              <w:rPr>
                <w:rFonts w:asciiTheme="minorHAnsi" w:hAnsiTheme="minorHAnsi"/>
                <w:b/>
              </w:rPr>
            </w:pPr>
            <w:r w:rsidRPr="00194A93">
              <w:rPr>
                <w:rFonts w:asciiTheme="minorHAnsi" w:hAnsiTheme="minorHAnsi"/>
                <w:b/>
              </w:rPr>
              <w:t>Probleme</w:t>
            </w:r>
          </w:p>
        </w:tc>
        <w:tc>
          <w:tcPr>
            <w:tcW w:w="3685" w:type="dxa"/>
            <w:vAlign w:val="center"/>
          </w:tcPr>
          <w:p w14:paraId="4C6447C4" w14:textId="77777777" w:rsidR="00677F25" w:rsidRPr="00194A93" w:rsidRDefault="00677F25" w:rsidP="007D4F9A">
            <w:pPr>
              <w:rPr>
                <w:rFonts w:asciiTheme="minorHAnsi" w:hAnsiTheme="minorHAnsi"/>
                <w:b/>
              </w:rPr>
            </w:pPr>
            <w:r w:rsidRPr="00194A93">
              <w:rPr>
                <w:rFonts w:asciiTheme="minorHAnsi" w:hAnsiTheme="minorHAnsi"/>
                <w:b/>
              </w:rPr>
              <w:t xml:space="preserve">Mögliche Lösungen </w:t>
            </w:r>
          </w:p>
        </w:tc>
      </w:tr>
      <w:tr w:rsidR="00677F25" w:rsidRPr="00194A93" w14:paraId="16ECD301" w14:textId="77777777" w:rsidTr="007D4F9A">
        <w:tc>
          <w:tcPr>
            <w:tcW w:w="2552" w:type="dxa"/>
            <w:vAlign w:val="center"/>
          </w:tcPr>
          <w:p w14:paraId="39E80CD5" w14:textId="2147BDDB" w:rsidR="00677F25" w:rsidRPr="00FE7E1F" w:rsidRDefault="00677F25" w:rsidP="007D4F9A">
            <w:pPr>
              <w:rPr>
                <w:rFonts w:asciiTheme="minorHAnsi" w:hAnsiTheme="minorHAnsi"/>
                <w:b/>
                <w:color w:val="auto"/>
              </w:rPr>
            </w:pPr>
            <w:r w:rsidRPr="00FE7E1F">
              <w:rPr>
                <w:rFonts w:asciiTheme="minorHAnsi" w:hAnsiTheme="minorHAnsi"/>
                <w:b/>
                <w:color w:val="auto"/>
              </w:rPr>
              <w:t>Bau</w:t>
            </w:r>
            <w:r w:rsidR="003806F5" w:rsidRPr="00FE7E1F">
              <w:rPr>
                <w:rFonts w:asciiTheme="minorHAnsi" w:hAnsiTheme="minorHAnsi"/>
                <w:b/>
                <w:color w:val="auto"/>
              </w:rPr>
              <w:t>en und Wohnen</w:t>
            </w:r>
          </w:p>
        </w:tc>
        <w:tc>
          <w:tcPr>
            <w:tcW w:w="3544" w:type="dxa"/>
            <w:vAlign w:val="center"/>
          </w:tcPr>
          <w:p w14:paraId="37F8A716" w14:textId="592ED2C7" w:rsidR="007F2DBB" w:rsidRPr="00FE7E1F" w:rsidRDefault="00677F25" w:rsidP="007D4F9A">
            <w:pPr>
              <w:pStyle w:val="Listenabsatz"/>
              <w:numPr>
                <w:ilvl w:val="0"/>
                <w:numId w:val="11"/>
              </w:numPr>
              <w:ind w:left="317" w:hanging="283"/>
              <w:rPr>
                <w:rFonts w:asciiTheme="minorHAnsi" w:hAnsiTheme="minorHAnsi"/>
                <w:color w:val="auto"/>
              </w:rPr>
            </w:pPr>
            <w:r w:rsidRPr="00FE7E1F">
              <w:rPr>
                <w:rFonts w:asciiTheme="minorHAnsi" w:hAnsiTheme="minorHAnsi"/>
                <w:color w:val="auto"/>
              </w:rPr>
              <w:t>Flächenverbrauch</w:t>
            </w:r>
          </w:p>
          <w:p w14:paraId="449D4CFA" w14:textId="21069FE9" w:rsidR="007F2DBB" w:rsidRPr="00FE7E1F" w:rsidRDefault="00677F25" w:rsidP="007D4F9A">
            <w:pPr>
              <w:pStyle w:val="Listenabsatz"/>
              <w:numPr>
                <w:ilvl w:val="0"/>
                <w:numId w:val="11"/>
              </w:numPr>
              <w:ind w:left="317" w:hanging="283"/>
              <w:rPr>
                <w:rFonts w:asciiTheme="minorHAnsi" w:hAnsiTheme="minorHAnsi"/>
                <w:color w:val="auto"/>
              </w:rPr>
            </w:pPr>
            <w:r w:rsidRPr="00FE7E1F">
              <w:rPr>
                <w:rFonts w:asciiTheme="minorHAnsi" w:hAnsiTheme="minorHAnsi"/>
                <w:color w:val="auto"/>
              </w:rPr>
              <w:t>Ressourcenverbrauch</w:t>
            </w:r>
            <w:r w:rsidR="001230F8" w:rsidRPr="00FE7E1F">
              <w:rPr>
                <w:rFonts w:asciiTheme="minorHAnsi" w:hAnsiTheme="minorHAnsi"/>
                <w:color w:val="auto"/>
              </w:rPr>
              <w:t xml:space="preserve"> </w:t>
            </w:r>
          </w:p>
          <w:p w14:paraId="3DA68A79" w14:textId="47633962" w:rsidR="007F2DBB" w:rsidRPr="00FE7E1F" w:rsidRDefault="00677F25" w:rsidP="007D4F9A">
            <w:pPr>
              <w:pStyle w:val="Listenabsatz"/>
              <w:numPr>
                <w:ilvl w:val="0"/>
                <w:numId w:val="11"/>
              </w:numPr>
              <w:ind w:left="317" w:hanging="283"/>
              <w:rPr>
                <w:rFonts w:asciiTheme="minorHAnsi" w:hAnsiTheme="minorHAnsi"/>
                <w:color w:val="auto"/>
              </w:rPr>
            </w:pPr>
            <w:r w:rsidRPr="00FE7E1F">
              <w:rPr>
                <w:rFonts w:asciiTheme="minorHAnsi" w:hAnsiTheme="minorHAnsi"/>
                <w:color w:val="auto"/>
              </w:rPr>
              <w:t>Graue Energie</w:t>
            </w:r>
          </w:p>
          <w:p w14:paraId="16411F7F" w14:textId="391B0718" w:rsidR="00677F25" w:rsidRPr="00FE7E1F" w:rsidRDefault="00677F25" w:rsidP="007D4F9A">
            <w:pPr>
              <w:pStyle w:val="Listenabsatz"/>
              <w:numPr>
                <w:ilvl w:val="0"/>
                <w:numId w:val="11"/>
              </w:numPr>
              <w:ind w:left="317" w:hanging="283"/>
              <w:rPr>
                <w:rFonts w:asciiTheme="minorHAnsi" w:hAnsiTheme="minorHAnsi"/>
                <w:color w:val="auto"/>
              </w:rPr>
            </w:pPr>
            <w:r w:rsidRPr="00FE7E1F">
              <w:rPr>
                <w:rFonts w:asciiTheme="minorHAnsi" w:hAnsiTheme="minorHAnsi"/>
                <w:color w:val="auto"/>
              </w:rPr>
              <w:t xml:space="preserve">Sanierungsbedarf </w:t>
            </w:r>
          </w:p>
        </w:tc>
        <w:tc>
          <w:tcPr>
            <w:tcW w:w="3685" w:type="dxa"/>
            <w:vAlign w:val="center"/>
          </w:tcPr>
          <w:p w14:paraId="5B6215FD" w14:textId="1EC53E5A" w:rsidR="00677F25" w:rsidRPr="00FE7E1F" w:rsidRDefault="00984EC7" w:rsidP="007D4F9A">
            <w:pPr>
              <w:pStyle w:val="Listenabsatz"/>
              <w:numPr>
                <w:ilvl w:val="0"/>
                <w:numId w:val="11"/>
              </w:numPr>
              <w:ind w:left="317" w:hanging="284"/>
              <w:rPr>
                <w:rFonts w:asciiTheme="minorHAnsi" w:hAnsiTheme="minorHAnsi"/>
                <w:color w:val="auto"/>
              </w:rPr>
            </w:pPr>
            <w:r w:rsidRPr="00FE7E1F">
              <w:rPr>
                <w:rFonts w:asciiTheme="minorHAnsi" w:hAnsiTheme="minorHAnsi"/>
                <w:color w:val="auto"/>
              </w:rPr>
              <w:t>gemeinschafsorientierte</w:t>
            </w:r>
            <w:r w:rsidR="00677F25" w:rsidRPr="00FE7E1F">
              <w:rPr>
                <w:rFonts w:asciiTheme="minorHAnsi" w:hAnsiTheme="minorHAnsi"/>
                <w:color w:val="auto"/>
              </w:rPr>
              <w:t xml:space="preserve"> </w:t>
            </w:r>
            <w:bookmarkStart w:id="9" w:name="_GoBack"/>
            <w:r w:rsidR="00677F25" w:rsidRPr="00FE7E1F">
              <w:rPr>
                <w:rFonts w:asciiTheme="minorHAnsi" w:hAnsiTheme="minorHAnsi"/>
                <w:color w:val="auto"/>
              </w:rPr>
              <w:t>Wohnformen</w:t>
            </w:r>
            <w:bookmarkEnd w:id="9"/>
          </w:p>
          <w:p w14:paraId="5CF2765B" w14:textId="77777777" w:rsidR="00677F25" w:rsidRPr="00FE7E1F" w:rsidRDefault="00677F25" w:rsidP="007D4F9A">
            <w:pPr>
              <w:pStyle w:val="Listenabsatz"/>
              <w:numPr>
                <w:ilvl w:val="0"/>
                <w:numId w:val="11"/>
              </w:numPr>
              <w:ind w:left="317" w:hanging="284"/>
              <w:rPr>
                <w:rFonts w:asciiTheme="minorHAnsi" w:hAnsiTheme="minorHAnsi"/>
                <w:color w:val="auto"/>
              </w:rPr>
            </w:pPr>
            <w:r w:rsidRPr="00FE7E1F">
              <w:rPr>
                <w:rFonts w:asciiTheme="minorHAnsi" w:hAnsiTheme="minorHAnsi"/>
                <w:color w:val="auto"/>
              </w:rPr>
              <w:t>nachhaltige Stadtplanung</w:t>
            </w:r>
          </w:p>
          <w:p w14:paraId="5CB36D07" w14:textId="77777777" w:rsidR="00677F25" w:rsidRPr="00FE7E1F" w:rsidRDefault="00677F25" w:rsidP="007D4F9A">
            <w:pPr>
              <w:pStyle w:val="Listenabsatz"/>
              <w:numPr>
                <w:ilvl w:val="0"/>
                <w:numId w:val="11"/>
              </w:numPr>
              <w:ind w:left="317" w:hanging="284"/>
              <w:rPr>
                <w:rFonts w:asciiTheme="minorHAnsi" w:hAnsiTheme="minorHAnsi"/>
                <w:color w:val="auto"/>
              </w:rPr>
            </w:pPr>
            <w:r w:rsidRPr="00FE7E1F">
              <w:rPr>
                <w:rFonts w:asciiTheme="minorHAnsi" w:hAnsiTheme="minorHAnsi"/>
                <w:color w:val="auto"/>
              </w:rPr>
              <w:t>Alternative Baustoffe</w:t>
            </w:r>
          </w:p>
          <w:p w14:paraId="6A6A9BED" w14:textId="77777777" w:rsidR="00677F25" w:rsidRPr="00FE7E1F" w:rsidRDefault="00677F25" w:rsidP="007D4F9A">
            <w:pPr>
              <w:pStyle w:val="Listenabsatz"/>
              <w:numPr>
                <w:ilvl w:val="0"/>
                <w:numId w:val="11"/>
              </w:numPr>
              <w:ind w:left="317" w:hanging="284"/>
              <w:rPr>
                <w:rFonts w:asciiTheme="minorHAnsi" w:hAnsiTheme="minorHAnsi"/>
                <w:color w:val="auto"/>
              </w:rPr>
            </w:pPr>
            <w:r w:rsidRPr="00FE7E1F">
              <w:rPr>
                <w:rFonts w:asciiTheme="minorHAnsi" w:hAnsiTheme="minorHAnsi"/>
                <w:color w:val="auto"/>
              </w:rPr>
              <w:t>Sanierung</w:t>
            </w:r>
          </w:p>
        </w:tc>
      </w:tr>
      <w:tr w:rsidR="00677F25" w:rsidRPr="00194A93" w14:paraId="20D70760" w14:textId="77777777" w:rsidTr="007D4F9A">
        <w:tc>
          <w:tcPr>
            <w:tcW w:w="2552" w:type="dxa"/>
            <w:vAlign w:val="center"/>
          </w:tcPr>
          <w:p w14:paraId="1667832A" w14:textId="77777777" w:rsidR="00677F25" w:rsidRPr="00FE7E1F" w:rsidRDefault="00677F25" w:rsidP="007D4F9A">
            <w:pPr>
              <w:ind w:left="66"/>
              <w:rPr>
                <w:rFonts w:asciiTheme="minorHAnsi" w:hAnsiTheme="minorHAnsi"/>
                <w:b/>
                <w:color w:val="auto"/>
              </w:rPr>
            </w:pPr>
            <w:r w:rsidRPr="00FE7E1F">
              <w:rPr>
                <w:rFonts w:asciiTheme="minorHAnsi" w:hAnsiTheme="minorHAnsi"/>
                <w:b/>
                <w:color w:val="auto"/>
              </w:rPr>
              <w:t>Naturschutz</w:t>
            </w:r>
          </w:p>
        </w:tc>
        <w:tc>
          <w:tcPr>
            <w:tcW w:w="3544" w:type="dxa"/>
            <w:vAlign w:val="center"/>
          </w:tcPr>
          <w:p w14:paraId="5281D76E" w14:textId="77777777" w:rsidR="001230F8" w:rsidRPr="00FE7E1F" w:rsidRDefault="00677F25" w:rsidP="007D4F9A">
            <w:pPr>
              <w:pStyle w:val="Listenabsatz"/>
              <w:numPr>
                <w:ilvl w:val="0"/>
                <w:numId w:val="13"/>
              </w:numPr>
              <w:ind w:left="317" w:hanging="283"/>
              <w:rPr>
                <w:rFonts w:asciiTheme="minorHAnsi" w:hAnsiTheme="minorHAnsi"/>
                <w:color w:val="auto"/>
              </w:rPr>
            </w:pPr>
            <w:r w:rsidRPr="00FE7E1F">
              <w:rPr>
                <w:rFonts w:asciiTheme="minorHAnsi" w:hAnsiTheme="minorHAnsi"/>
                <w:color w:val="auto"/>
              </w:rPr>
              <w:t>Artensterben</w:t>
            </w:r>
          </w:p>
          <w:p w14:paraId="5BC23E48" w14:textId="45DC3A54" w:rsidR="001230F8" w:rsidRPr="00FE7E1F" w:rsidRDefault="00677F25" w:rsidP="007D4F9A">
            <w:pPr>
              <w:pStyle w:val="Listenabsatz"/>
              <w:numPr>
                <w:ilvl w:val="0"/>
                <w:numId w:val="13"/>
              </w:numPr>
              <w:ind w:left="317" w:hanging="283"/>
              <w:rPr>
                <w:rFonts w:asciiTheme="minorHAnsi" w:hAnsiTheme="minorHAnsi"/>
                <w:color w:val="auto"/>
              </w:rPr>
            </w:pPr>
            <w:r w:rsidRPr="00FE7E1F">
              <w:rPr>
                <w:rFonts w:asciiTheme="minorHAnsi" w:hAnsiTheme="minorHAnsi"/>
                <w:color w:val="auto"/>
              </w:rPr>
              <w:t xml:space="preserve">Versiegelung </w:t>
            </w:r>
          </w:p>
          <w:p w14:paraId="3B081CC3" w14:textId="77777777" w:rsidR="001230F8" w:rsidRPr="00FE7E1F" w:rsidRDefault="00677F25" w:rsidP="007D4F9A">
            <w:pPr>
              <w:pStyle w:val="Listenabsatz"/>
              <w:numPr>
                <w:ilvl w:val="0"/>
                <w:numId w:val="13"/>
              </w:numPr>
              <w:ind w:left="317" w:hanging="283"/>
              <w:rPr>
                <w:rFonts w:asciiTheme="minorHAnsi" w:hAnsiTheme="minorHAnsi"/>
                <w:color w:val="auto"/>
              </w:rPr>
            </w:pPr>
            <w:r w:rsidRPr="00FE7E1F">
              <w:rPr>
                <w:rFonts w:asciiTheme="minorHAnsi" w:hAnsiTheme="minorHAnsi"/>
                <w:color w:val="auto"/>
              </w:rPr>
              <w:t>Klimaerwärmung</w:t>
            </w:r>
          </w:p>
          <w:p w14:paraId="58ED0D6D" w14:textId="77777777" w:rsidR="00677F25" w:rsidRPr="00FE7E1F" w:rsidRDefault="00677F25" w:rsidP="007D4F9A">
            <w:pPr>
              <w:pStyle w:val="Listenabsatz"/>
              <w:numPr>
                <w:ilvl w:val="0"/>
                <w:numId w:val="13"/>
              </w:numPr>
              <w:ind w:left="317" w:hanging="283"/>
              <w:rPr>
                <w:rFonts w:asciiTheme="minorHAnsi" w:hAnsiTheme="minorHAnsi"/>
                <w:color w:val="auto"/>
              </w:rPr>
            </w:pPr>
            <w:r w:rsidRPr="00FE7E1F">
              <w:rPr>
                <w:rFonts w:asciiTheme="minorHAnsi" w:hAnsiTheme="minorHAnsi"/>
                <w:color w:val="auto"/>
              </w:rPr>
              <w:t>Wasserverschmutzung</w:t>
            </w:r>
          </w:p>
          <w:p w14:paraId="1C1FA5C5" w14:textId="477F371E" w:rsidR="002541A0" w:rsidRPr="00FE7E1F" w:rsidRDefault="002541A0" w:rsidP="007D4F9A">
            <w:pPr>
              <w:pStyle w:val="Listenabsatz"/>
              <w:numPr>
                <w:ilvl w:val="0"/>
                <w:numId w:val="13"/>
              </w:numPr>
              <w:ind w:left="317" w:hanging="283"/>
              <w:rPr>
                <w:rFonts w:asciiTheme="minorHAnsi" w:hAnsiTheme="minorHAnsi"/>
                <w:color w:val="auto"/>
              </w:rPr>
            </w:pPr>
            <w:r w:rsidRPr="00FE7E1F">
              <w:rPr>
                <w:rFonts w:asciiTheme="minorHAnsi" w:hAnsiTheme="minorHAnsi"/>
                <w:color w:val="auto"/>
              </w:rPr>
              <w:t>Überflutung</w:t>
            </w:r>
          </w:p>
        </w:tc>
        <w:tc>
          <w:tcPr>
            <w:tcW w:w="3685" w:type="dxa"/>
            <w:vAlign w:val="center"/>
          </w:tcPr>
          <w:p w14:paraId="0527434C" w14:textId="77777777" w:rsidR="00677F25" w:rsidRPr="00FE7E1F" w:rsidRDefault="00677F25" w:rsidP="007D4F9A">
            <w:pPr>
              <w:pStyle w:val="Listenabsatz"/>
              <w:numPr>
                <w:ilvl w:val="0"/>
                <w:numId w:val="13"/>
              </w:numPr>
              <w:ind w:left="317" w:hanging="284"/>
              <w:rPr>
                <w:rFonts w:asciiTheme="minorHAnsi" w:hAnsiTheme="minorHAnsi"/>
                <w:color w:val="auto"/>
              </w:rPr>
            </w:pPr>
            <w:r w:rsidRPr="00FE7E1F">
              <w:rPr>
                <w:rFonts w:asciiTheme="minorHAnsi" w:hAnsiTheme="minorHAnsi"/>
                <w:color w:val="auto"/>
              </w:rPr>
              <w:t>Stadtbegrünung</w:t>
            </w:r>
          </w:p>
          <w:p w14:paraId="4E4D6E16" w14:textId="77777777" w:rsidR="00677F25" w:rsidRPr="00FE7E1F" w:rsidRDefault="00677F25" w:rsidP="007D4F9A">
            <w:pPr>
              <w:pStyle w:val="Listenabsatz"/>
              <w:numPr>
                <w:ilvl w:val="0"/>
                <w:numId w:val="13"/>
              </w:numPr>
              <w:ind w:left="317" w:hanging="284"/>
              <w:rPr>
                <w:rFonts w:asciiTheme="minorHAnsi" w:hAnsiTheme="minorHAnsi"/>
                <w:color w:val="auto"/>
              </w:rPr>
            </w:pPr>
            <w:r w:rsidRPr="00FE7E1F">
              <w:rPr>
                <w:rFonts w:asciiTheme="minorHAnsi" w:hAnsiTheme="minorHAnsi"/>
                <w:color w:val="auto"/>
              </w:rPr>
              <w:t>Gebäudebegrünung</w:t>
            </w:r>
          </w:p>
          <w:p w14:paraId="0B8513AB" w14:textId="77777777" w:rsidR="00677F25" w:rsidRPr="00FE7E1F" w:rsidRDefault="00677F25" w:rsidP="007D4F9A">
            <w:pPr>
              <w:pStyle w:val="Listenabsatz"/>
              <w:numPr>
                <w:ilvl w:val="0"/>
                <w:numId w:val="13"/>
              </w:numPr>
              <w:ind w:left="317" w:hanging="284"/>
              <w:rPr>
                <w:rFonts w:asciiTheme="minorHAnsi" w:hAnsiTheme="minorHAnsi"/>
                <w:color w:val="auto"/>
              </w:rPr>
            </w:pPr>
            <w:r w:rsidRPr="00FE7E1F">
              <w:rPr>
                <w:rFonts w:asciiTheme="minorHAnsi" w:hAnsiTheme="minorHAnsi"/>
                <w:color w:val="auto"/>
              </w:rPr>
              <w:t>Naturnahe Gartengestaltung</w:t>
            </w:r>
          </w:p>
          <w:p w14:paraId="0B503A27" w14:textId="77777777" w:rsidR="00677F25" w:rsidRPr="00FE7E1F" w:rsidRDefault="00677F25" w:rsidP="007D4F9A">
            <w:pPr>
              <w:pStyle w:val="Listenabsatz"/>
              <w:numPr>
                <w:ilvl w:val="0"/>
                <w:numId w:val="13"/>
              </w:numPr>
              <w:ind w:left="317" w:hanging="284"/>
              <w:rPr>
                <w:rFonts w:asciiTheme="minorHAnsi" w:hAnsiTheme="minorHAnsi"/>
                <w:color w:val="auto"/>
              </w:rPr>
            </w:pPr>
            <w:r w:rsidRPr="00FE7E1F">
              <w:rPr>
                <w:rFonts w:asciiTheme="minorHAnsi" w:hAnsiTheme="minorHAnsi"/>
                <w:color w:val="auto"/>
              </w:rPr>
              <w:t>Stadtbäume</w:t>
            </w:r>
          </w:p>
          <w:p w14:paraId="1FD39208" w14:textId="77777777" w:rsidR="00677F25" w:rsidRPr="00FE7E1F" w:rsidRDefault="00677F25" w:rsidP="007D4F9A">
            <w:pPr>
              <w:pStyle w:val="Listenabsatz"/>
              <w:numPr>
                <w:ilvl w:val="0"/>
                <w:numId w:val="13"/>
              </w:numPr>
              <w:ind w:left="317" w:hanging="284"/>
              <w:rPr>
                <w:rFonts w:asciiTheme="minorHAnsi" w:hAnsiTheme="minorHAnsi"/>
                <w:color w:val="auto"/>
              </w:rPr>
            </w:pPr>
            <w:r w:rsidRPr="00FE7E1F">
              <w:rPr>
                <w:rFonts w:asciiTheme="minorHAnsi" w:hAnsiTheme="minorHAnsi"/>
                <w:color w:val="auto"/>
              </w:rPr>
              <w:t>Neuer Umgang mit Wasser</w:t>
            </w:r>
          </w:p>
          <w:p w14:paraId="129608A9" w14:textId="77777777" w:rsidR="00677F25" w:rsidRPr="00FE7E1F" w:rsidRDefault="00677F25" w:rsidP="007D4F9A">
            <w:pPr>
              <w:pStyle w:val="Listenabsatz"/>
              <w:numPr>
                <w:ilvl w:val="0"/>
                <w:numId w:val="13"/>
              </w:numPr>
              <w:ind w:left="317" w:hanging="284"/>
              <w:rPr>
                <w:rFonts w:asciiTheme="minorHAnsi" w:hAnsiTheme="minorHAnsi"/>
                <w:color w:val="auto"/>
              </w:rPr>
            </w:pPr>
            <w:r w:rsidRPr="00FE7E1F">
              <w:rPr>
                <w:rFonts w:asciiTheme="minorHAnsi" w:hAnsiTheme="minorHAnsi"/>
                <w:color w:val="auto"/>
              </w:rPr>
              <w:t>Renaturierung</w:t>
            </w:r>
          </w:p>
        </w:tc>
      </w:tr>
      <w:tr w:rsidR="00677F25" w:rsidRPr="00194A93" w14:paraId="435B4C56" w14:textId="77777777" w:rsidTr="007D4F9A">
        <w:tc>
          <w:tcPr>
            <w:tcW w:w="2552" w:type="dxa"/>
            <w:vAlign w:val="center"/>
          </w:tcPr>
          <w:p w14:paraId="7442A864" w14:textId="3DD3388E" w:rsidR="00677F25" w:rsidRPr="00FE7E1F" w:rsidRDefault="00677F25" w:rsidP="007D4F9A">
            <w:pPr>
              <w:ind w:left="66"/>
              <w:rPr>
                <w:rFonts w:asciiTheme="minorHAnsi" w:hAnsiTheme="minorHAnsi"/>
                <w:b/>
                <w:color w:val="auto"/>
              </w:rPr>
            </w:pPr>
            <w:r w:rsidRPr="00FE7E1F">
              <w:rPr>
                <w:rFonts w:asciiTheme="minorHAnsi" w:hAnsiTheme="minorHAnsi"/>
                <w:b/>
                <w:color w:val="auto"/>
              </w:rPr>
              <w:t>Klimawandelanpassung</w:t>
            </w:r>
            <w:r w:rsidR="008D14AF" w:rsidRPr="00FE7E1F">
              <w:rPr>
                <w:rFonts w:asciiTheme="minorHAnsi" w:hAnsiTheme="minorHAnsi"/>
                <w:b/>
                <w:color w:val="auto"/>
              </w:rPr>
              <w:t xml:space="preserve"> </w:t>
            </w:r>
          </w:p>
        </w:tc>
        <w:tc>
          <w:tcPr>
            <w:tcW w:w="3544" w:type="dxa"/>
            <w:vAlign w:val="center"/>
          </w:tcPr>
          <w:p w14:paraId="77C12917" w14:textId="77777777"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Klimakrise</w:t>
            </w:r>
          </w:p>
          <w:p w14:paraId="6AF32B32" w14:textId="5B340719"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Überflutung</w:t>
            </w:r>
            <w:r w:rsidR="001230F8" w:rsidRPr="00FE7E1F">
              <w:rPr>
                <w:rFonts w:asciiTheme="minorHAnsi" w:hAnsiTheme="minorHAnsi"/>
                <w:color w:val="auto"/>
              </w:rPr>
              <w:t xml:space="preserve"> </w:t>
            </w:r>
          </w:p>
          <w:p w14:paraId="2325FCD3" w14:textId="513EA2AA"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Dürre</w:t>
            </w:r>
          </w:p>
          <w:p w14:paraId="5D82149C" w14:textId="77777777" w:rsidR="00677F25"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Aufheizen der Städte</w:t>
            </w:r>
          </w:p>
          <w:p w14:paraId="3C42FF36" w14:textId="79DF389E" w:rsidR="00920C92" w:rsidRPr="00FE7E1F" w:rsidRDefault="00920C92" w:rsidP="007D4F9A">
            <w:pPr>
              <w:pStyle w:val="Listenabsatz"/>
              <w:numPr>
                <w:ilvl w:val="0"/>
                <w:numId w:val="14"/>
              </w:numPr>
              <w:ind w:left="317" w:hanging="283"/>
              <w:rPr>
                <w:rFonts w:asciiTheme="minorHAnsi" w:hAnsiTheme="minorHAnsi"/>
                <w:color w:val="auto"/>
              </w:rPr>
            </w:pPr>
            <w:proofErr w:type="spellStart"/>
            <w:r w:rsidRPr="00FE7E1F">
              <w:rPr>
                <w:rFonts w:asciiTheme="minorHAnsi" w:hAnsiTheme="minorHAnsi"/>
                <w:color w:val="auto"/>
              </w:rPr>
              <w:t>Lufterschmutzung</w:t>
            </w:r>
            <w:proofErr w:type="spellEnd"/>
          </w:p>
        </w:tc>
        <w:tc>
          <w:tcPr>
            <w:tcW w:w="3685" w:type="dxa"/>
            <w:vAlign w:val="center"/>
          </w:tcPr>
          <w:p w14:paraId="71459042"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Schwammstadtkonzept</w:t>
            </w:r>
          </w:p>
          <w:p w14:paraId="14BC256C"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Stadtbegrünung, Zukunftsbäume</w:t>
            </w:r>
          </w:p>
          <w:p w14:paraId="10F45403"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Renaturierung</w:t>
            </w:r>
          </w:p>
          <w:p w14:paraId="0847BE47"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Angepasstes individuelles Verhalten</w:t>
            </w:r>
          </w:p>
        </w:tc>
      </w:tr>
      <w:tr w:rsidR="00677F25" w:rsidRPr="00194A93" w14:paraId="7BC853FF" w14:textId="77777777" w:rsidTr="007D4F9A">
        <w:tc>
          <w:tcPr>
            <w:tcW w:w="2552" w:type="dxa"/>
            <w:shd w:val="clear" w:color="auto" w:fill="auto"/>
            <w:vAlign w:val="center"/>
          </w:tcPr>
          <w:p w14:paraId="208C4EF8" w14:textId="4A9DDC03" w:rsidR="00677F25" w:rsidRPr="00FE7E1F" w:rsidRDefault="00677F25" w:rsidP="007D4F9A">
            <w:pPr>
              <w:ind w:left="66"/>
              <w:rPr>
                <w:rFonts w:asciiTheme="minorHAnsi" w:hAnsiTheme="minorHAnsi"/>
                <w:b/>
                <w:color w:val="auto"/>
              </w:rPr>
            </w:pPr>
            <w:r w:rsidRPr="00FE7E1F">
              <w:rPr>
                <w:rFonts w:asciiTheme="minorHAnsi" w:hAnsiTheme="minorHAnsi"/>
                <w:b/>
                <w:color w:val="auto"/>
              </w:rPr>
              <w:t>Klimawandelvorsorge</w:t>
            </w:r>
            <w:r w:rsidR="008D14AF" w:rsidRPr="00FE7E1F">
              <w:rPr>
                <w:rFonts w:asciiTheme="minorHAnsi" w:hAnsiTheme="minorHAnsi"/>
                <w:b/>
                <w:color w:val="auto"/>
              </w:rPr>
              <w:t xml:space="preserve"> </w:t>
            </w:r>
          </w:p>
        </w:tc>
        <w:tc>
          <w:tcPr>
            <w:tcW w:w="3544" w:type="dxa"/>
            <w:shd w:val="clear" w:color="auto" w:fill="auto"/>
            <w:vAlign w:val="center"/>
          </w:tcPr>
          <w:p w14:paraId="2846FF95" w14:textId="3874281F"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Treibhausgasemissionen</w:t>
            </w:r>
            <w:r w:rsidR="001230F8" w:rsidRPr="00FE7E1F">
              <w:rPr>
                <w:rFonts w:asciiTheme="minorHAnsi" w:hAnsiTheme="minorHAnsi"/>
                <w:color w:val="auto"/>
              </w:rPr>
              <w:t xml:space="preserve"> </w:t>
            </w:r>
          </w:p>
          <w:p w14:paraId="274C0A3B" w14:textId="77777777"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hoher Energieverbrauch</w:t>
            </w:r>
          </w:p>
          <w:p w14:paraId="693C2B8F" w14:textId="77777777"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Unregelmäßigkeit der erneuerbaren Energie</w:t>
            </w:r>
          </w:p>
          <w:p w14:paraId="41BE3DC3" w14:textId="2B2944AB" w:rsidR="00677F25"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motorisierter Individualverkehr</w:t>
            </w:r>
          </w:p>
        </w:tc>
        <w:tc>
          <w:tcPr>
            <w:tcW w:w="3685" w:type="dxa"/>
            <w:shd w:val="clear" w:color="auto" w:fill="auto"/>
            <w:vAlign w:val="center"/>
          </w:tcPr>
          <w:p w14:paraId="3A542820"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Erneuerbare Energiequellen</w:t>
            </w:r>
          </w:p>
          <w:p w14:paraId="499415A3"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 xml:space="preserve">Energiesparen </w:t>
            </w:r>
          </w:p>
          <w:p w14:paraId="510EE907"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Sanieren und energieeffizientes Bauen</w:t>
            </w:r>
          </w:p>
          <w:p w14:paraId="440E9114"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Sektorenkopplung</w:t>
            </w:r>
          </w:p>
          <w:p w14:paraId="7DE07671"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Individuelles Verhalten</w:t>
            </w:r>
          </w:p>
          <w:p w14:paraId="272CC683"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Nachhaltige Mobilitätslösungen</w:t>
            </w:r>
          </w:p>
        </w:tc>
      </w:tr>
      <w:tr w:rsidR="00677F25" w:rsidRPr="00194A93" w14:paraId="217F286D" w14:textId="77777777" w:rsidTr="007D4F9A">
        <w:trPr>
          <w:trHeight w:val="784"/>
        </w:trPr>
        <w:tc>
          <w:tcPr>
            <w:tcW w:w="2552" w:type="dxa"/>
            <w:vAlign w:val="center"/>
          </w:tcPr>
          <w:p w14:paraId="4F4B579F" w14:textId="77777777" w:rsidR="00677F25" w:rsidRPr="00FE7E1F" w:rsidRDefault="00677F25" w:rsidP="007D4F9A">
            <w:pPr>
              <w:ind w:left="66"/>
              <w:rPr>
                <w:rFonts w:asciiTheme="minorHAnsi" w:hAnsiTheme="minorHAnsi"/>
                <w:b/>
                <w:color w:val="auto"/>
              </w:rPr>
            </w:pPr>
            <w:r w:rsidRPr="00FE7E1F">
              <w:rPr>
                <w:rFonts w:asciiTheme="minorHAnsi" w:hAnsiTheme="minorHAnsi"/>
                <w:b/>
                <w:color w:val="auto"/>
              </w:rPr>
              <w:t>Menschengerechte Städte</w:t>
            </w:r>
          </w:p>
        </w:tc>
        <w:tc>
          <w:tcPr>
            <w:tcW w:w="3544" w:type="dxa"/>
            <w:vAlign w:val="center"/>
          </w:tcPr>
          <w:p w14:paraId="3698E2BA" w14:textId="7095A8A8"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Verkehrschaos</w:t>
            </w:r>
            <w:r w:rsidR="001230F8" w:rsidRPr="00FE7E1F">
              <w:rPr>
                <w:rFonts w:asciiTheme="minorHAnsi" w:hAnsiTheme="minorHAnsi"/>
                <w:color w:val="auto"/>
              </w:rPr>
              <w:t xml:space="preserve"> </w:t>
            </w:r>
          </w:p>
          <w:p w14:paraId="1C94829B" w14:textId="423B1B5D"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Lärm</w:t>
            </w:r>
            <w:r w:rsidR="001230F8" w:rsidRPr="00FE7E1F">
              <w:rPr>
                <w:rFonts w:asciiTheme="minorHAnsi" w:hAnsiTheme="minorHAnsi"/>
                <w:color w:val="auto"/>
              </w:rPr>
              <w:t xml:space="preserve"> </w:t>
            </w:r>
          </w:p>
          <w:p w14:paraId="7961CDDC" w14:textId="548660C4"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Unfallrisiko</w:t>
            </w:r>
            <w:r w:rsidR="001230F8" w:rsidRPr="00FE7E1F">
              <w:rPr>
                <w:rFonts w:asciiTheme="minorHAnsi" w:hAnsiTheme="minorHAnsi"/>
                <w:color w:val="auto"/>
              </w:rPr>
              <w:t xml:space="preserve"> </w:t>
            </w:r>
          </w:p>
          <w:p w14:paraId="1790EB13" w14:textId="13057C83"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Treibhausgase</w:t>
            </w:r>
            <w:r w:rsidR="001230F8" w:rsidRPr="00FE7E1F">
              <w:rPr>
                <w:rFonts w:asciiTheme="minorHAnsi" w:hAnsiTheme="minorHAnsi"/>
                <w:color w:val="auto"/>
              </w:rPr>
              <w:t xml:space="preserve"> </w:t>
            </w:r>
          </w:p>
          <w:p w14:paraId="30370C50" w14:textId="4AE01EAC"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Abgase</w:t>
            </w:r>
            <w:r w:rsidR="001230F8" w:rsidRPr="00FE7E1F">
              <w:rPr>
                <w:rFonts w:asciiTheme="minorHAnsi" w:hAnsiTheme="minorHAnsi"/>
                <w:color w:val="auto"/>
              </w:rPr>
              <w:t xml:space="preserve"> </w:t>
            </w:r>
          </w:p>
          <w:p w14:paraId="562BAF2F" w14:textId="77777777"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 xml:space="preserve">Platzbedarf </w:t>
            </w:r>
          </w:p>
          <w:p w14:paraId="457B29FD" w14:textId="77777777" w:rsidR="001230F8"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 xml:space="preserve">Vereinsamung </w:t>
            </w:r>
          </w:p>
          <w:p w14:paraId="186D3D84" w14:textId="5DB009F7" w:rsidR="00677F25" w:rsidRPr="00FE7E1F" w:rsidRDefault="00677F25" w:rsidP="007D4F9A">
            <w:pPr>
              <w:pStyle w:val="Listenabsatz"/>
              <w:numPr>
                <w:ilvl w:val="0"/>
                <w:numId w:val="14"/>
              </w:numPr>
              <w:ind w:left="317" w:hanging="283"/>
              <w:rPr>
                <w:rFonts w:asciiTheme="minorHAnsi" w:hAnsiTheme="minorHAnsi"/>
                <w:color w:val="auto"/>
              </w:rPr>
            </w:pPr>
            <w:r w:rsidRPr="00FE7E1F">
              <w:rPr>
                <w:rFonts w:asciiTheme="minorHAnsi" w:hAnsiTheme="minorHAnsi"/>
                <w:color w:val="auto"/>
              </w:rPr>
              <w:t>fehlende Umweltgerechtigkeit</w:t>
            </w:r>
          </w:p>
        </w:tc>
        <w:tc>
          <w:tcPr>
            <w:tcW w:w="3685" w:type="dxa"/>
            <w:vAlign w:val="center"/>
          </w:tcPr>
          <w:p w14:paraId="31DDA0C2" w14:textId="237A1608" w:rsidR="00677F25" w:rsidRPr="00FE7E1F" w:rsidRDefault="008C4967"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Nicht-</w:t>
            </w:r>
            <w:r w:rsidR="00677F25" w:rsidRPr="00FE7E1F">
              <w:rPr>
                <w:rFonts w:asciiTheme="minorHAnsi" w:hAnsiTheme="minorHAnsi"/>
                <w:color w:val="auto"/>
              </w:rPr>
              <w:t>motorisierte Mobilität</w:t>
            </w:r>
          </w:p>
          <w:p w14:paraId="1E6D07F9"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ÖPNV-Ausbau</w:t>
            </w:r>
          </w:p>
          <w:p w14:paraId="57D79899" w14:textId="38DA6D18"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Sharing</w:t>
            </w:r>
            <w:r w:rsidR="009A42C2" w:rsidRPr="00FE7E1F">
              <w:rPr>
                <w:rFonts w:asciiTheme="minorHAnsi" w:hAnsiTheme="minorHAnsi"/>
                <w:color w:val="auto"/>
              </w:rPr>
              <w:t>-K</w:t>
            </w:r>
            <w:r w:rsidRPr="00FE7E1F">
              <w:rPr>
                <w:rFonts w:asciiTheme="minorHAnsi" w:hAnsiTheme="minorHAnsi"/>
                <w:color w:val="auto"/>
              </w:rPr>
              <w:t>onzepte</w:t>
            </w:r>
            <w:r w:rsidR="001230F8" w:rsidRPr="00FE7E1F">
              <w:rPr>
                <w:rFonts w:asciiTheme="minorHAnsi" w:hAnsiTheme="minorHAnsi"/>
                <w:color w:val="auto"/>
              </w:rPr>
              <w:t xml:space="preserve"> </w:t>
            </w:r>
          </w:p>
          <w:p w14:paraId="050607D1" w14:textId="77777777" w:rsidR="00677F25" w:rsidRPr="00FE7E1F" w:rsidRDefault="00677F25" w:rsidP="007D4F9A">
            <w:pPr>
              <w:pStyle w:val="Listenabsatz"/>
              <w:numPr>
                <w:ilvl w:val="0"/>
                <w:numId w:val="14"/>
              </w:numPr>
              <w:ind w:left="317" w:hanging="284"/>
              <w:rPr>
                <w:rFonts w:asciiTheme="minorHAnsi" w:hAnsiTheme="minorHAnsi"/>
                <w:color w:val="auto"/>
              </w:rPr>
            </w:pPr>
            <w:r w:rsidRPr="00FE7E1F">
              <w:rPr>
                <w:rFonts w:asciiTheme="minorHAnsi" w:hAnsiTheme="minorHAnsi"/>
                <w:color w:val="auto"/>
              </w:rPr>
              <w:t>Neue, gemeinschaftliche Wohn- und Arbeitsformen</w:t>
            </w:r>
          </w:p>
          <w:p w14:paraId="5366956C" w14:textId="77777777" w:rsidR="00677F25" w:rsidRPr="00FE7E1F" w:rsidRDefault="00677F25" w:rsidP="007D4F9A">
            <w:pPr>
              <w:pStyle w:val="Listenabsatz"/>
              <w:numPr>
                <w:ilvl w:val="0"/>
                <w:numId w:val="14"/>
              </w:numPr>
              <w:ind w:left="317" w:hanging="284"/>
              <w:rPr>
                <w:color w:val="auto"/>
              </w:rPr>
            </w:pPr>
            <w:r w:rsidRPr="00FE7E1F">
              <w:rPr>
                <w:rFonts w:asciiTheme="minorHAnsi" w:hAnsiTheme="minorHAnsi"/>
                <w:color w:val="auto"/>
              </w:rPr>
              <w:t>Vernetzte Mobilität</w:t>
            </w:r>
          </w:p>
        </w:tc>
      </w:tr>
    </w:tbl>
    <w:p w14:paraId="1FE4C2BD" w14:textId="00196032" w:rsidR="00FC0B0B" w:rsidRDefault="00FC0B0B" w:rsidP="007D4F9A">
      <w:pPr>
        <w:jc w:val="both"/>
      </w:pPr>
    </w:p>
    <w:p w14:paraId="3DD81AE0" w14:textId="77777777" w:rsidR="00FC0B0B" w:rsidRDefault="00FC0B0B" w:rsidP="007D4F9A">
      <w:pPr>
        <w:jc w:val="both"/>
      </w:pPr>
    </w:p>
    <w:p w14:paraId="265B0FDA" w14:textId="35F555AE" w:rsidR="00BC7C2B" w:rsidRPr="00194A93" w:rsidRDefault="004E2808" w:rsidP="007D4F9A">
      <w:pPr>
        <w:pStyle w:val="berschrift2"/>
        <w:jc w:val="both"/>
      </w:pPr>
      <w:r w:rsidRPr="00194A93">
        <w:lastRenderedPageBreak/>
        <w:t>Abschluss [</w:t>
      </w:r>
      <w:r w:rsidR="00442D3F" w:rsidRPr="00194A93">
        <w:t>5</w:t>
      </w:r>
      <w:r w:rsidR="00E667BB" w:rsidRPr="00194A93">
        <w:t xml:space="preserve"> min]</w:t>
      </w:r>
      <w:r w:rsidR="00C9341C" w:rsidRPr="00194A93">
        <w:t xml:space="preserve"> </w:t>
      </w:r>
    </w:p>
    <w:p w14:paraId="0E7BDBDD" w14:textId="77777777" w:rsidR="004E2808" w:rsidRPr="00194A93" w:rsidRDefault="00F13595" w:rsidP="007D4F9A">
      <w:pPr>
        <w:jc w:val="both"/>
      </w:pPr>
      <w:r w:rsidRPr="00194A93">
        <w:t xml:space="preserve">Die </w:t>
      </w:r>
      <w:r w:rsidR="004E2808" w:rsidRPr="00194A93">
        <w:t>Themen des Tages nochmal zusammenfassen.</w:t>
      </w:r>
    </w:p>
    <w:p w14:paraId="40AE7391" w14:textId="6A123316" w:rsidR="00F13595" w:rsidRPr="009A42C2" w:rsidRDefault="00442D3F" w:rsidP="007D4F9A">
      <w:pPr>
        <w:ind w:left="708"/>
        <w:jc w:val="both"/>
        <w:rPr>
          <w:i/>
        </w:rPr>
      </w:pPr>
      <w:r w:rsidRPr="009A42C2">
        <w:rPr>
          <w:i/>
        </w:rPr>
        <w:t xml:space="preserve">Optional: </w:t>
      </w:r>
      <w:r w:rsidR="009A42C2" w:rsidRPr="009A42C2">
        <w:rPr>
          <w:i/>
        </w:rPr>
        <w:t>gemeinsam e</w:t>
      </w:r>
      <w:r w:rsidR="00F13595" w:rsidRPr="009A42C2">
        <w:rPr>
          <w:i/>
        </w:rPr>
        <w:t xml:space="preserve">rörtern wie man selbst die Stadt der Zukunft realisieren kann. </w:t>
      </w:r>
    </w:p>
    <w:p w14:paraId="31534FBC" w14:textId="77777777" w:rsidR="009A42C2" w:rsidRDefault="009A42C2" w:rsidP="009A42C2">
      <w:pPr>
        <w:pStyle w:val="Listenabsatz"/>
        <w:numPr>
          <w:ilvl w:val="0"/>
          <w:numId w:val="31"/>
        </w:numPr>
        <w:ind w:right="127"/>
        <w:jc w:val="both"/>
        <w:rPr>
          <w:i/>
          <w:sz w:val="24"/>
        </w:rPr>
      </w:pPr>
      <w:r>
        <w:rPr>
          <w:i/>
          <w:sz w:val="24"/>
        </w:rPr>
        <w:t>Eigene Wohnraumgestaltung</w:t>
      </w:r>
    </w:p>
    <w:p w14:paraId="6426B862" w14:textId="77777777" w:rsidR="009A42C2" w:rsidRDefault="009A42C2" w:rsidP="009A42C2">
      <w:pPr>
        <w:pStyle w:val="Listenabsatz"/>
        <w:numPr>
          <w:ilvl w:val="0"/>
          <w:numId w:val="31"/>
        </w:numPr>
        <w:ind w:right="127"/>
        <w:jc w:val="both"/>
        <w:rPr>
          <w:i/>
          <w:sz w:val="24"/>
        </w:rPr>
      </w:pPr>
      <w:r>
        <w:rPr>
          <w:i/>
          <w:sz w:val="24"/>
        </w:rPr>
        <w:t>Berufswahl</w:t>
      </w:r>
    </w:p>
    <w:p w14:paraId="3C7C86AE" w14:textId="77777777" w:rsidR="009A42C2" w:rsidRDefault="009A42C2" w:rsidP="009A42C2">
      <w:pPr>
        <w:pStyle w:val="Listenabsatz"/>
        <w:numPr>
          <w:ilvl w:val="0"/>
          <w:numId w:val="31"/>
        </w:numPr>
        <w:ind w:right="127"/>
        <w:jc w:val="both"/>
        <w:rPr>
          <w:i/>
          <w:sz w:val="24"/>
        </w:rPr>
      </w:pPr>
      <w:r>
        <w:rPr>
          <w:i/>
          <w:sz w:val="24"/>
        </w:rPr>
        <w:t xml:space="preserve">Engagement </w:t>
      </w:r>
    </w:p>
    <w:p w14:paraId="10479D73" w14:textId="77777777" w:rsidR="009A42C2" w:rsidRPr="00237990" w:rsidRDefault="009A42C2" w:rsidP="009A42C2">
      <w:pPr>
        <w:pStyle w:val="Listenabsatz"/>
        <w:numPr>
          <w:ilvl w:val="0"/>
          <w:numId w:val="31"/>
        </w:numPr>
        <w:ind w:right="127"/>
        <w:jc w:val="both"/>
        <w:rPr>
          <w:i/>
          <w:sz w:val="24"/>
        </w:rPr>
      </w:pPr>
      <w:r>
        <w:rPr>
          <w:i/>
          <w:sz w:val="24"/>
        </w:rPr>
        <w:t>Etc.</w:t>
      </w:r>
    </w:p>
    <w:p w14:paraId="573EC841" w14:textId="77777777" w:rsidR="009A42C2" w:rsidRPr="00194A93" w:rsidRDefault="009A42C2" w:rsidP="007D4F9A">
      <w:pPr>
        <w:ind w:left="708"/>
        <w:jc w:val="both"/>
      </w:pPr>
    </w:p>
    <w:p w14:paraId="7BB54F88" w14:textId="77777777" w:rsidR="005524CE" w:rsidRPr="00194A93" w:rsidRDefault="002A5BE2" w:rsidP="007D4F9A">
      <w:pPr>
        <w:jc w:val="both"/>
      </w:pPr>
      <w:bookmarkStart w:id="10" w:name="_Toc530659745"/>
      <w:bookmarkStart w:id="11" w:name="_Toc531017056"/>
      <w:r w:rsidRPr="00194A93">
        <w:t>Verabschiedung der Gruppe.</w:t>
      </w:r>
    </w:p>
    <w:p w14:paraId="75B91A4D" w14:textId="77777777" w:rsidR="005524CE" w:rsidRDefault="005524CE" w:rsidP="007D4F9A">
      <w:pPr>
        <w:jc w:val="both"/>
        <w:rPr>
          <w:sz w:val="28"/>
        </w:rPr>
      </w:pPr>
    </w:p>
    <w:bookmarkEnd w:id="10"/>
    <w:bookmarkEnd w:id="11"/>
    <w:p w14:paraId="63E3C54F" w14:textId="77777777" w:rsidR="009829CD" w:rsidRDefault="009829CD" w:rsidP="007D4F9A">
      <w:pPr>
        <w:jc w:val="both"/>
        <w:rPr>
          <w:sz w:val="24"/>
          <w:szCs w:val="24"/>
        </w:rPr>
      </w:pPr>
    </w:p>
    <w:p w14:paraId="34155073" w14:textId="77777777" w:rsidR="0036439A" w:rsidRDefault="0036439A" w:rsidP="007D4F9A">
      <w:pPr>
        <w:jc w:val="both"/>
        <w:rPr>
          <w:sz w:val="24"/>
          <w:szCs w:val="24"/>
        </w:rPr>
      </w:pPr>
    </w:p>
    <w:p w14:paraId="30BC2312" w14:textId="77777777" w:rsidR="0036439A" w:rsidRDefault="0036439A" w:rsidP="007D4F9A">
      <w:pPr>
        <w:jc w:val="both"/>
        <w:rPr>
          <w:sz w:val="24"/>
          <w:szCs w:val="24"/>
        </w:rPr>
      </w:pPr>
    </w:p>
    <w:p w14:paraId="3C9A3478" w14:textId="77777777" w:rsidR="0036439A" w:rsidRDefault="0036439A" w:rsidP="007D4F9A">
      <w:pPr>
        <w:jc w:val="both"/>
        <w:rPr>
          <w:sz w:val="24"/>
          <w:szCs w:val="24"/>
        </w:rPr>
      </w:pPr>
    </w:p>
    <w:p w14:paraId="02DBABA6" w14:textId="77777777" w:rsidR="0036439A" w:rsidRDefault="0036439A" w:rsidP="007D4F9A">
      <w:pPr>
        <w:jc w:val="both"/>
        <w:rPr>
          <w:sz w:val="24"/>
          <w:szCs w:val="24"/>
        </w:rPr>
      </w:pPr>
    </w:p>
    <w:p w14:paraId="25902CC1" w14:textId="5D8BEECD" w:rsidR="0036439A" w:rsidRPr="009A3E89" w:rsidRDefault="0036439A" w:rsidP="007D4F9A">
      <w:pPr>
        <w:jc w:val="both"/>
        <w:rPr>
          <w:sz w:val="24"/>
          <w:szCs w:val="24"/>
        </w:rPr>
      </w:pPr>
    </w:p>
    <w:sectPr w:rsidR="0036439A" w:rsidRPr="009A3E89" w:rsidSect="000F45F8">
      <w:headerReference w:type="default" r:id="rId12"/>
      <w:footerReference w:type="default" r:id="rId13"/>
      <w:headerReference w:type="first" r:id="rId14"/>
      <w:pgSz w:w="11906" w:h="16838"/>
      <w:pgMar w:top="1135" w:right="170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0AB549" w14:textId="77777777" w:rsidR="004A0431" w:rsidRDefault="004A0431" w:rsidP="00EC5FD9">
      <w:pPr>
        <w:spacing w:after="0" w:line="240" w:lineRule="auto"/>
      </w:pPr>
      <w:r>
        <w:separator/>
      </w:r>
    </w:p>
  </w:endnote>
  <w:endnote w:type="continuationSeparator" w:id="0">
    <w:p w14:paraId="111DB89E" w14:textId="77777777" w:rsidR="004A0431" w:rsidRDefault="004A0431" w:rsidP="00EC5F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37DC4" w14:textId="77777777" w:rsidR="00767E89" w:rsidRDefault="00767E89" w:rsidP="00C53EDC">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23B6A9" w14:textId="77777777" w:rsidR="004A0431" w:rsidRDefault="004A0431" w:rsidP="00EC5FD9">
      <w:pPr>
        <w:spacing w:after="0" w:line="240" w:lineRule="auto"/>
      </w:pPr>
      <w:r>
        <w:separator/>
      </w:r>
    </w:p>
  </w:footnote>
  <w:footnote w:type="continuationSeparator" w:id="0">
    <w:p w14:paraId="21042338" w14:textId="77777777" w:rsidR="004A0431" w:rsidRDefault="004A0431" w:rsidP="00EC5FD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42313091"/>
      <w:docPartObj>
        <w:docPartGallery w:val="Page Numbers (Top of Page)"/>
        <w:docPartUnique/>
      </w:docPartObj>
    </w:sdtPr>
    <w:sdtEndPr/>
    <w:sdtContent>
      <w:p w14:paraId="71F57484" w14:textId="77777777" w:rsidR="00767E89" w:rsidRDefault="00767E89">
        <w:pPr>
          <w:pStyle w:val="Kopfzeile"/>
          <w:jc w:val="right"/>
        </w:pPr>
        <w:r>
          <w:fldChar w:fldCharType="begin"/>
        </w:r>
        <w:r>
          <w:instrText>PAGE   \* MERGEFORMAT</w:instrText>
        </w:r>
        <w:r>
          <w:fldChar w:fldCharType="separate"/>
        </w:r>
        <w:r>
          <w:rPr>
            <w:noProof/>
          </w:rPr>
          <w:t>6</w:t>
        </w:r>
        <w:r>
          <w:fldChar w:fldCharType="end"/>
        </w:r>
      </w:p>
    </w:sdtContent>
  </w:sdt>
  <w:p w14:paraId="7083EC61" w14:textId="77777777" w:rsidR="00767E89" w:rsidRDefault="00767E8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A24C2" w14:textId="41F84616" w:rsidR="00A142BC" w:rsidRPr="008B7673" w:rsidRDefault="00A142BC" w:rsidP="00A142BC">
    <w:pPr>
      <w:pStyle w:val="Kopfzeile"/>
      <w:rPr>
        <w:color w:val="A6A6A6" w:themeColor="background1" w:themeShade="A6"/>
        <w:sz w:val="18"/>
      </w:rPr>
    </w:pPr>
    <w:bookmarkStart w:id="12" w:name="_Hlk120196713"/>
    <w:r w:rsidRPr="008B7673">
      <w:rPr>
        <w:noProof/>
        <w:color w:val="A6A6A6" w:themeColor="background1" w:themeShade="A6"/>
        <w:sz w:val="18"/>
      </w:rPr>
      <w:drawing>
        <wp:anchor distT="0" distB="0" distL="114300" distR="114300" simplePos="0" relativeHeight="251659264" behindDoc="1" locked="0" layoutInCell="1" allowOverlap="1" wp14:anchorId="60C0D5E8" wp14:editId="25BE37EE">
          <wp:simplePos x="0" y="0"/>
          <wp:positionH relativeFrom="column">
            <wp:posOffset>5462347</wp:posOffset>
          </wp:positionH>
          <wp:positionV relativeFrom="paragraph">
            <wp:posOffset>-163612</wp:posOffset>
          </wp:positionV>
          <wp:extent cx="573206" cy="569579"/>
          <wp:effectExtent l="0" t="0" r="0" b="2540"/>
          <wp:wrapNone/>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82" cy="572337"/>
                  </a:xfrm>
                  <a:prstGeom prst="rect">
                    <a:avLst/>
                  </a:prstGeom>
                  <a:noFill/>
                  <a:ln>
                    <a:noFill/>
                  </a:ln>
                </pic:spPr>
              </pic:pic>
            </a:graphicData>
          </a:graphic>
          <wp14:sizeRelH relativeFrom="page">
            <wp14:pctWidth>0</wp14:pctWidth>
          </wp14:sizeRelH>
          <wp14:sizeRelV relativeFrom="page">
            <wp14:pctHeight>0</wp14:pctHeight>
          </wp14:sizeRelV>
        </wp:anchor>
      </w:drawing>
    </w:r>
    <w:r w:rsidRPr="008B7673">
      <w:rPr>
        <w:color w:val="A6A6A6" w:themeColor="background1" w:themeShade="A6"/>
        <w:sz w:val="18"/>
      </w:rPr>
      <w:t xml:space="preserve">Grün Stadt Grau </w:t>
    </w:r>
    <w:r w:rsidRPr="008B7673">
      <w:rPr>
        <w:color w:val="A6A6A6" w:themeColor="background1" w:themeShade="A6"/>
        <w:sz w:val="18"/>
      </w:rPr>
      <w:tab/>
      <w:t xml:space="preserve">Pädagogisches Programm </w:t>
    </w:r>
  </w:p>
  <w:bookmarkEnd w:id="12"/>
  <w:p w14:paraId="6CA58BF6" w14:textId="77777777" w:rsidR="00A142BC" w:rsidRPr="00A142BC" w:rsidRDefault="00A142BC" w:rsidP="00A142BC">
    <w:pPr>
      <w:pStyle w:val="Kopfzeile"/>
    </w:pPr>
  </w:p>
  <w:p w14:paraId="1C329935" w14:textId="77777777" w:rsidR="00A142BC" w:rsidRDefault="00A142B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E517A"/>
    <w:multiLevelType w:val="hybridMultilevel"/>
    <w:tmpl w:val="1FC04AE4"/>
    <w:lvl w:ilvl="0" w:tplc="01CC4568">
      <w:start w:val="9"/>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9C07AF"/>
    <w:multiLevelType w:val="hybridMultilevel"/>
    <w:tmpl w:val="E30E4E2E"/>
    <w:lvl w:ilvl="0" w:tplc="DF9AA4F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9D4339F"/>
    <w:multiLevelType w:val="hybridMultilevel"/>
    <w:tmpl w:val="5F42D12E"/>
    <w:lvl w:ilvl="0" w:tplc="04070001">
      <w:start w:val="1"/>
      <w:numFmt w:val="bullet"/>
      <w:lvlText w:val=""/>
      <w:lvlJc w:val="left"/>
      <w:pPr>
        <w:ind w:left="720" w:hanging="360"/>
      </w:pPr>
      <w:rPr>
        <w:rFonts w:ascii="Symbol" w:hAnsi="Symbol" w:hint="default"/>
      </w:rPr>
    </w:lvl>
    <w:lvl w:ilvl="1" w:tplc="70E2F130">
      <w:numFmt w:val="bullet"/>
      <w:lvlText w:val=""/>
      <w:lvlJc w:val="left"/>
      <w:pPr>
        <w:ind w:left="1440" w:hanging="360"/>
      </w:pPr>
      <w:rPr>
        <w:rFonts w:ascii="Wingdings" w:eastAsiaTheme="minorHAnsi" w:hAnsi="Wingdings" w:cs="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E0D2808"/>
    <w:multiLevelType w:val="hybridMultilevel"/>
    <w:tmpl w:val="0596B25C"/>
    <w:lvl w:ilvl="0" w:tplc="70E2F13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7665DB"/>
    <w:multiLevelType w:val="hybridMultilevel"/>
    <w:tmpl w:val="90B4CDCC"/>
    <w:lvl w:ilvl="0" w:tplc="D04A3362">
      <w:numFmt w:val="bullet"/>
      <w:lvlText w:val="-"/>
      <w:lvlJc w:val="left"/>
      <w:pPr>
        <w:ind w:left="360" w:hanging="360"/>
      </w:pPr>
      <w:rPr>
        <w:rFonts w:ascii="Calibri" w:eastAsiaTheme="minorHAnsi"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155041C3"/>
    <w:multiLevelType w:val="hybridMultilevel"/>
    <w:tmpl w:val="2010576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6305CA9"/>
    <w:multiLevelType w:val="hybridMultilevel"/>
    <w:tmpl w:val="187A7CCC"/>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166543C8"/>
    <w:multiLevelType w:val="hybridMultilevel"/>
    <w:tmpl w:val="37CCED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7DB6BB3"/>
    <w:multiLevelType w:val="hybridMultilevel"/>
    <w:tmpl w:val="E5D48764"/>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1C24128E">
      <w:start w:val="4"/>
      <w:numFmt w:val="bullet"/>
      <w:lvlText w:val=""/>
      <w:lvlJc w:val="left"/>
      <w:pPr>
        <w:ind w:left="2880" w:hanging="360"/>
      </w:pPr>
      <w:rPr>
        <w:rFonts w:ascii="Wingdings" w:eastAsiaTheme="minorHAnsi" w:hAnsi="Wingdings" w:cstheme="minorBidi"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BB77F7F"/>
    <w:multiLevelType w:val="hybridMultilevel"/>
    <w:tmpl w:val="89EA4968"/>
    <w:lvl w:ilvl="0" w:tplc="DF72D17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454A8D"/>
    <w:multiLevelType w:val="hybridMultilevel"/>
    <w:tmpl w:val="6DACC09E"/>
    <w:lvl w:ilvl="0" w:tplc="7F9269F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E06006E"/>
    <w:multiLevelType w:val="hybridMultilevel"/>
    <w:tmpl w:val="1354CCD2"/>
    <w:lvl w:ilvl="0" w:tplc="BEE4B924">
      <w:numFmt w:val="bullet"/>
      <w:lvlText w:val=""/>
      <w:lvlJc w:val="left"/>
      <w:pPr>
        <w:ind w:left="1440" w:hanging="360"/>
      </w:pPr>
      <w:rPr>
        <w:rFonts w:ascii="Wingdings" w:eastAsiaTheme="minorHAnsi" w:hAnsi="Wingdings" w:cstheme="minorBidi"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20047353"/>
    <w:multiLevelType w:val="hybridMultilevel"/>
    <w:tmpl w:val="F86E1F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0481C21"/>
    <w:multiLevelType w:val="hybridMultilevel"/>
    <w:tmpl w:val="CEB81C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12597A"/>
    <w:multiLevelType w:val="hybridMultilevel"/>
    <w:tmpl w:val="E5BAAD50"/>
    <w:lvl w:ilvl="0" w:tplc="04070001">
      <w:start w:val="1"/>
      <w:numFmt w:val="bullet"/>
      <w:lvlText w:val=""/>
      <w:lvlJc w:val="left"/>
      <w:pPr>
        <w:ind w:left="1068" w:hanging="360"/>
      </w:pPr>
      <w:rPr>
        <w:rFonts w:ascii="Symbol" w:hAnsi="Symbol" w:hint="default"/>
      </w:rPr>
    </w:lvl>
    <w:lvl w:ilvl="1" w:tplc="A5E23CDC">
      <w:start w:val="1"/>
      <w:numFmt w:val="bullet"/>
      <w:lvlText w:val=""/>
      <w:lvlJc w:val="left"/>
      <w:pPr>
        <w:ind w:left="2136" w:hanging="708"/>
      </w:pPr>
      <w:rPr>
        <w:rFonts w:ascii="Symbol" w:eastAsiaTheme="minorHAnsi" w:hAnsi="Symbol" w:cs="Arial" w:hint="default"/>
      </w:rPr>
    </w:lvl>
    <w:lvl w:ilvl="2" w:tplc="04070005">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238C6A40"/>
    <w:multiLevelType w:val="hybridMultilevel"/>
    <w:tmpl w:val="BA24A6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4190D32"/>
    <w:multiLevelType w:val="hybridMultilevel"/>
    <w:tmpl w:val="D6EC9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8DF2DD4"/>
    <w:multiLevelType w:val="hybridMultilevel"/>
    <w:tmpl w:val="BD30582A"/>
    <w:lvl w:ilvl="0" w:tplc="812C060E">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AF64B13"/>
    <w:multiLevelType w:val="hybridMultilevel"/>
    <w:tmpl w:val="71985F40"/>
    <w:lvl w:ilvl="0" w:tplc="8AF4295E">
      <w:start w:val="9"/>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4A37C36"/>
    <w:multiLevelType w:val="hybridMultilevel"/>
    <w:tmpl w:val="0EECD0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4D16187"/>
    <w:multiLevelType w:val="hybridMultilevel"/>
    <w:tmpl w:val="44E2DD2A"/>
    <w:lvl w:ilvl="0" w:tplc="DF9AA4F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6220628"/>
    <w:multiLevelType w:val="hybridMultilevel"/>
    <w:tmpl w:val="A0A0B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76F6A7A"/>
    <w:multiLevelType w:val="hybridMultilevel"/>
    <w:tmpl w:val="B7E688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400A70"/>
    <w:multiLevelType w:val="hybridMultilevel"/>
    <w:tmpl w:val="6B9229E4"/>
    <w:lvl w:ilvl="0" w:tplc="95A45AA0">
      <w:start w:val="6"/>
      <w:numFmt w:val="bullet"/>
      <w:lvlText w:val=""/>
      <w:lvlJc w:val="left"/>
      <w:pPr>
        <w:ind w:left="360" w:hanging="360"/>
      </w:pPr>
      <w:rPr>
        <w:rFonts w:ascii="Wingdings" w:eastAsiaTheme="minorHAnsi" w:hAnsi="Wingdings"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3D802698"/>
    <w:multiLevelType w:val="hybridMultilevel"/>
    <w:tmpl w:val="8508F21A"/>
    <w:lvl w:ilvl="0" w:tplc="04070005">
      <w:start w:val="1"/>
      <w:numFmt w:val="bullet"/>
      <w:lvlText w:val=""/>
      <w:lvlJc w:val="left"/>
      <w:pPr>
        <w:ind w:left="2160" w:hanging="360"/>
      </w:pPr>
      <w:rPr>
        <w:rFonts w:ascii="Wingdings" w:hAnsi="Wingdings"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25" w15:restartNumberingAfterBreak="0">
    <w:nsid w:val="3FD05B47"/>
    <w:multiLevelType w:val="hybridMultilevel"/>
    <w:tmpl w:val="196A6F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0CB7AEA"/>
    <w:multiLevelType w:val="hybridMultilevel"/>
    <w:tmpl w:val="4F3E77C6"/>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27" w15:restartNumberingAfterBreak="0">
    <w:nsid w:val="41F175B8"/>
    <w:multiLevelType w:val="hybridMultilevel"/>
    <w:tmpl w:val="D19AAA0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46E02DA"/>
    <w:multiLevelType w:val="hybridMultilevel"/>
    <w:tmpl w:val="354C235A"/>
    <w:lvl w:ilvl="0" w:tplc="7F9269F6">
      <w:numFmt w:val="bullet"/>
      <w:lvlText w:val="-"/>
      <w:lvlJc w:val="left"/>
      <w:pPr>
        <w:ind w:left="1440" w:hanging="360"/>
      </w:pPr>
      <w:rPr>
        <w:rFonts w:ascii="Calibri" w:eastAsiaTheme="minorHAnsi" w:hAnsi="Calibri" w:cstheme="minorBidi"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9" w15:restartNumberingAfterBreak="0">
    <w:nsid w:val="46F01D0F"/>
    <w:multiLevelType w:val="hybridMultilevel"/>
    <w:tmpl w:val="13BC9596"/>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05E655E"/>
    <w:multiLevelType w:val="hybridMultilevel"/>
    <w:tmpl w:val="0AB62AEA"/>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31" w15:restartNumberingAfterBreak="0">
    <w:nsid w:val="57326680"/>
    <w:multiLevelType w:val="hybridMultilevel"/>
    <w:tmpl w:val="43220642"/>
    <w:lvl w:ilvl="0" w:tplc="FF6C5852">
      <w:numFmt w:val="bullet"/>
      <w:lvlText w:val="-"/>
      <w:lvlJc w:val="left"/>
      <w:pPr>
        <w:ind w:left="720" w:hanging="360"/>
      </w:pPr>
      <w:rPr>
        <w:rFonts w:ascii="Arial" w:eastAsiaTheme="minorHAnsi" w:hAnsi="Arial" w:cs="Arial" w:hint="default"/>
      </w:rPr>
    </w:lvl>
    <w:lvl w:ilvl="1" w:tplc="A5E23CDC">
      <w:start w:val="1"/>
      <w:numFmt w:val="bullet"/>
      <w:lvlText w:val=""/>
      <w:lvlJc w:val="left"/>
      <w:pPr>
        <w:ind w:left="1788" w:hanging="708"/>
      </w:pPr>
      <w:rPr>
        <w:rFonts w:ascii="Symbol" w:eastAsiaTheme="minorHAnsi" w:hAnsi="Symbol" w:cs="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A105A71"/>
    <w:multiLevelType w:val="hybridMultilevel"/>
    <w:tmpl w:val="C5444B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C4F1E10"/>
    <w:multiLevelType w:val="hybridMultilevel"/>
    <w:tmpl w:val="15FA8D42"/>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34" w15:restartNumberingAfterBreak="0">
    <w:nsid w:val="5CA61528"/>
    <w:multiLevelType w:val="hybridMultilevel"/>
    <w:tmpl w:val="B7C6CB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DDB6D7E"/>
    <w:multiLevelType w:val="hybridMultilevel"/>
    <w:tmpl w:val="B3B6C3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EC60AD1"/>
    <w:multiLevelType w:val="hybridMultilevel"/>
    <w:tmpl w:val="40FC7DBA"/>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37" w15:restartNumberingAfterBreak="0">
    <w:nsid w:val="60B71DC0"/>
    <w:multiLevelType w:val="hybridMultilevel"/>
    <w:tmpl w:val="F81CFBFC"/>
    <w:lvl w:ilvl="0" w:tplc="AEAA4D02">
      <w:start w:val="1"/>
      <w:numFmt w:val="decimal"/>
      <w:lvlText w:val="%1."/>
      <w:lvlJc w:val="left"/>
      <w:pPr>
        <w:ind w:left="1068" w:hanging="360"/>
      </w:pPr>
      <w:rPr>
        <w:rFonts w:hint="default"/>
        <w:b w:val="0"/>
      </w:rPr>
    </w:lvl>
    <w:lvl w:ilvl="1" w:tplc="AA3EA11E">
      <w:numFmt w:val="bullet"/>
      <w:lvlText w:val="•"/>
      <w:lvlJc w:val="left"/>
      <w:pPr>
        <w:ind w:left="2133" w:hanging="705"/>
      </w:pPr>
      <w:rPr>
        <w:rFonts w:ascii="Calibri" w:eastAsiaTheme="minorHAnsi" w:hAnsi="Calibri" w:cstheme="minorBidi" w:hint="default"/>
      </w:r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38" w15:restartNumberingAfterBreak="0">
    <w:nsid w:val="6CC76603"/>
    <w:multiLevelType w:val="hybridMultilevel"/>
    <w:tmpl w:val="3B9E66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F9C104A"/>
    <w:multiLevelType w:val="hybridMultilevel"/>
    <w:tmpl w:val="9110B848"/>
    <w:lvl w:ilvl="0" w:tplc="F7D2C54C">
      <w:numFmt w:val="bullet"/>
      <w:lvlText w:val="-"/>
      <w:lvlJc w:val="left"/>
      <w:pPr>
        <w:ind w:left="2160" w:hanging="360"/>
      </w:pPr>
      <w:rPr>
        <w:rFonts w:ascii="Calibri" w:eastAsiaTheme="minorHAnsi" w:hAnsi="Calibri" w:cstheme="minorBidi"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40" w15:restartNumberingAfterBreak="0">
    <w:nsid w:val="70345658"/>
    <w:multiLevelType w:val="hybridMultilevel"/>
    <w:tmpl w:val="54CA55EC"/>
    <w:lvl w:ilvl="0" w:tplc="812C060E">
      <w:numFmt w:val="bullet"/>
      <w:lvlText w:val=""/>
      <w:lvlJc w:val="left"/>
      <w:pPr>
        <w:ind w:left="1776" w:hanging="360"/>
      </w:pPr>
      <w:rPr>
        <w:rFonts w:ascii="Wingdings" w:eastAsiaTheme="minorHAnsi" w:hAnsi="Wingdings" w:cstheme="minorBidi"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41" w15:restartNumberingAfterBreak="0">
    <w:nsid w:val="75190C96"/>
    <w:multiLevelType w:val="hybridMultilevel"/>
    <w:tmpl w:val="D47E7C38"/>
    <w:lvl w:ilvl="0" w:tplc="2924BB10">
      <w:numFmt w:val="bullet"/>
      <w:lvlText w:val=""/>
      <w:lvlJc w:val="left"/>
      <w:pPr>
        <w:ind w:left="720" w:hanging="360"/>
      </w:pPr>
      <w:rPr>
        <w:rFonts w:ascii="Symbol" w:eastAsiaTheme="minorHAns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76A7124"/>
    <w:multiLevelType w:val="hybridMultilevel"/>
    <w:tmpl w:val="84C270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96328A5"/>
    <w:multiLevelType w:val="hybridMultilevel"/>
    <w:tmpl w:val="F5AE94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CCC7139"/>
    <w:multiLevelType w:val="hybridMultilevel"/>
    <w:tmpl w:val="EA322EDA"/>
    <w:lvl w:ilvl="0" w:tplc="C6D8C7EA">
      <w:numFmt w:val="bullet"/>
      <w:lvlText w:val=""/>
      <w:lvlJc w:val="left"/>
      <w:pPr>
        <w:ind w:left="360" w:hanging="360"/>
      </w:pPr>
      <w:rPr>
        <w:rFonts w:ascii="Wingdings" w:eastAsiaTheme="minorHAnsi" w:hAnsi="Wingdings"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5" w15:restartNumberingAfterBreak="0">
    <w:nsid w:val="7DE63C88"/>
    <w:multiLevelType w:val="hybridMultilevel"/>
    <w:tmpl w:val="1CFC77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1"/>
  </w:num>
  <w:num w:numId="2">
    <w:abstractNumId w:val="44"/>
  </w:num>
  <w:num w:numId="3">
    <w:abstractNumId w:val="14"/>
  </w:num>
  <w:num w:numId="4">
    <w:abstractNumId w:val="8"/>
  </w:num>
  <w:num w:numId="5">
    <w:abstractNumId w:val="27"/>
  </w:num>
  <w:num w:numId="6">
    <w:abstractNumId w:val="37"/>
  </w:num>
  <w:num w:numId="7">
    <w:abstractNumId w:val="11"/>
  </w:num>
  <w:num w:numId="8">
    <w:abstractNumId w:val="2"/>
  </w:num>
  <w:num w:numId="9">
    <w:abstractNumId w:val="18"/>
  </w:num>
  <w:num w:numId="10">
    <w:abstractNumId w:val="0"/>
  </w:num>
  <w:num w:numId="11">
    <w:abstractNumId w:val="38"/>
  </w:num>
  <w:num w:numId="12">
    <w:abstractNumId w:val="34"/>
  </w:num>
  <w:num w:numId="13">
    <w:abstractNumId w:val="22"/>
  </w:num>
  <w:num w:numId="14">
    <w:abstractNumId w:val="45"/>
  </w:num>
  <w:num w:numId="15">
    <w:abstractNumId w:val="35"/>
  </w:num>
  <w:num w:numId="16">
    <w:abstractNumId w:val="1"/>
  </w:num>
  <w:num w:numId="17">
    <w:abstractNumId w:val="17"/>
  </w:num>
  <w:num w:numId="18">
    <w:abstractNumId w:val="10"/>
  </w:num>
  <w:num w:numId="19">
    <w:abstractNumId w:val="39"/>
  </w:num>
  <w:num w:numId="20">
    <w:abstractNumId w:val="28"/>
  </w:num>
  <w:num w:numId="21">
    <w:abstractNumId w:val="24"/>
  </w:num>
  <w:num w:numId="22">
    <w:abstractNumId w:val="40"/>
  </w:num>
  <w:num w:numId="23">
    <w:abstractNumId w:val="3"/>
  </w:num>
  <w:num w:numId="24">
    <w:abstractNumId w:val="6"/>
  </w:num>
  <w:num w:numId="25">
    <w:abstractNumId w:val="42"/>
  </w:num>
  <w:num w:numId="26">
    <w:abstractNumId w:val="5"/>
  </w:num>
  <w:num w:numId="27">
    <w:abstractNumId w:val="12"/>
  </w:num>
  <w:num w:numId="28">
    <w:abstractNumId w:val="26"/>
  </w:num>
  <w:num w:numId="29">
    <w:abstractNumId w:val="36"/>
  </w:num>
  <w:num w:numId="30">
    <w:abstractNumId w:val="9"/>
  </w:num>
  <w:num w:numId="31">
    <w:abstractNumId w:val="4"/>
  </w:num>
  <w:num w:numId="32">
    <w:abstractNumId w:val="23"/>
  </w:num>
  <w:num w:numId="33">
    <w:abstractNumId w:val="16"/>
  </w:num>
  <w:num w:numId="34">
    <w:abstractNumId w:val="19"/>
  </w:num>
  <w:num w:numId="35">
    <w:abstractNumId w:val="13"/>
  </w:num>
  <w:num w:numId="36">
    <w:abstractNumId w:val="43"/>
  </w:num>
  <w:num w:numId="37">
    <w:abstractNumId w:val="7"/>
  </w:num>
  <w:num w:numId="38">
    <w:abstractNumId w:val="32"/>
  </w:num>
  <w:num w:numId="39">
    <w:abstractNumId w:val="21"/>
  </w:num>
  <w:num w:numId="40">
    <w:abstractNumId w:val="15"/>
  </w:num>
  <w:num w:numId="41">
    <w:abstractNumId w:val="29"/>
  </w:num>
  <w:num w:numId="42">
    <w:abstractNumId w:val="30"/>
  </w:num>
  <w:num w:numId="43">
    <w:abstractNumId w:val="33"/>
  </w:num>
  <w:num w:numId="44">
    <w:abstractNumId w:val="41"/>
  </w:num>
  <w:num w:numId="45">
    <w:abstractNumId w:val="20"/>
  </w:num>
  <w:num w:numId="4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41C"/>
    <w:rsid w:val="00001053"/>
    <w:rsid w:val="00001085"/>
    <w:rsid w:val="0001048F"/>
    <w:rsid w:val="00022F87"/>
    <w:rsid w:val="000351B5"/>
    <w:rsid w:val="00056789"/>
    <w:rsid w:val="000A671B"/>
    <w:rsid w:val="000E1D26"/>
    <w:rsid w:val="000F45F8"/>
    <w:rsid w:val="000F5CF7"/>
    <w:rsid w:val="000F6077"/>
    <w:rsid w:val="00106FFB"/>
    <w:rsid w:val="00114A25"/>
    <w:rsid w:val="0012247C"/>
    <w:rsid w:val="001230F8"/>
    <w:rsid w:val="00125A4C"/>
    <w:rsid w:val="001313E0"/>
    <w:rsid w:val="00143615"/>
    <w:rsid w:val="001533E5"/>
    <w:rsid w:val="0015730D"/>
    <w:rsid w:val="00166523"/>
    <w:rsid w:val="00173CBF"/>
    <w:rsid w:val="00174012"/>
    <w:rsid w:val="00186BE5"/>
    <w:rsid w:val="00194A93"/>
    <w:rsid w:val="001A524E"/>
    <w:rsid w:val="001A68AF"/>
    <w:rsid w:val="001B6B22"/>
    <w:rsid w:val="001D5663"/>
    <w:rsid w:val="001E2E07"/>
    <w:rsid w:val="001F1A77"/>
    <w:rsid w:val="00204F34"/>
    <w:rsid w:val="002225D7"/>
    <w:rsid w:val="00225A7E"/>
    <w:rsid w:val="00227598"/>
    <w:rsid w:val="002541A0"/>
    <w:rsid w:val="00257F11"/>
    <w:rsid w:val="00274D03"/>
    <w:rsid w:val="0028105B"/>
    <w:rsid w:val="0028617C"/>
    <w:rsid w:val="00287E98"/>
    <w:rsid w:val="00291D17"/>
    <w:rsid w:val="002A5BE2"/>
    <w:rsid w:val="002B0EAE"/>
    <w:rsid w:val="002B5345"/>
    <w:rsid w:val="002D0468"/>
    <w:rsid w:val="002E2830"/>
    <w:rsid w:val="002E60CF"/>
    <w:rsid w:val="00301101"/>
    <w:rsid w:val="00314CDD"/>
    <w:rsid w:val="003270F3"/>
    <w:rsid w:val="00334615"/>
    <w:rsid w:val="00334A65"/>
    <w:rsid w:val="003534DC"/>
    <w:rsid w:val="00361199"/>
    <w:rsid w:val="003623E9"/>
    <w:rsid w:val="0036439A"/>
    <w:rsid w:val="003768D6"/>
    <w:rsid w:val="003806F5"/>
    <w:rsid w:val="00384611"/>
    <w:rsid w:val="003A213A"/>
    <w:rsid w:val="003C0C8D"/>
    <w:rsid w:val="003C1D48"/>
    <w:rsid w:val="003D3DB1"/>
    <w:rsid w:val="003D6F13"/>
    <w:rsid w:val="003E7D73"/>
    <w:rsid w:val="003F389D"/>
    <w:rsid w:val="003F41A4"/>
    <w:rsid w:val="003F6EC9"/>
    <w:rsid w:val="003F7037"/>
    <w:rsid w:val="00405E4D"/>
    <w:rsid w:val="00413662"/>
    <w:rsid w:val="00425E52"/>
    <w:rsid w:val="0042657F"/>
    <w:rsid w:val="00442D3F"/>
    <w:rsid w:val="00453DCD"/>
    <w:rsid w:val="00466AF8"/>
    <w:rsid w:val="004706CA"/>
    <w:rsid w:val="00486B6E"/>
    <w:rsid w:val="004927A2"/>
    <w:rsid w:val="004A0431"/>
    <w:rsid w:val="004C04F0"/>
    <w:rsid w:val="004C1484"/>
    <w:rsid w:val="004C28C9"/>
    <w:rsid w:val="004C700F"/>
    <w:rsid w:val="004D5A13"/>
    <w:rsid w:val="004E2808"/>
    <w:rsid w:val="004E5AD5"/>
    <w:rsid w:val="004F042F"/>
    <w:rsid w:val="00500FD8"/>
    <w:rsid w:val="00511787"/>
    <w:rsid w:val="005524CE"/>
    <w:rsid w:val="0056411F"/>
    <w:rsid w:val="00564905"/>
    <w:rsid w:val="005A078D"/>
    <w:rsid w:val="005A490A"/>
    <w:rsid w:val="005A7B97"/>
    <w:rsid w:val="005B1E1A"/>
    <w:rsid w:val="005D49A6"/>
    <w:rsid w:val="005D5D3D"/>
    <w:rsid w:val="005E0826"/>
    <w:rsid w:val="005E4AE3"/>
    <w:rsid w:val="005E6ADE"/>
    <w:rsid w:val="006201AB"/>
    <w:rsid w:val="00630E5E"/>
    <w:rsid w:val="00632815"/>
    <w:rsid w:val="00642D58"/>
    <w:rsid w:val="00645B1F"/>
    <w:rsid w:val="00660035"/>
    <w:rsid w:val="00663EAF"/>
    <w:rsid w:val="00677F25"/>
    <w:rsid w:val="0068205A"/>
    <w:rsid w:val="00682D3E"/>
    <w:rsid w:val="00694764"/>
    <w:rsid w:val="00694F30"/>
    <w:rsid w:val="006B67D9"/>
    <w:rsid w:val="006E7066"/>
    <w:rsid w:val="006F2711"/>
    <w:rsid w:val="00715757"/>
    <w:rsid w:val="00715F50"/>
    <w:rsid w:val="00717B00"/>
    <w:rsid w:val="00720369"/>
    <w:rsid w:val="00741329"/>
    <w:rsid w:val="00761E3D"/>
    <w:rsid w:val="00762AE1"/>
    <w:rsid w:val="00767E89"/>
    <w:rsid w:val="00774C62"/>
    <w:rsid w:val="0078029D"/>
    <w:rsid w:val="007848EA"/>
    <w:rsid w:val="00797947"/>
    <w:rsid w:val="007A25E2"/>
    <w:rsid w:val="007D4F9A"/>
    <w:rsid w:val="007E36BB"/>
    <w:rsid w:val="007F2DBB"/>
    <w:rsid w:val="008074C1"/>
    <w:rsid w:val="00811EB3"/>
    <w:rsid w:val="00822DC6"/>
    <w:rsid w:val="008246EB"/>
    <w:rsid w:val="00836150"/>
    <w:rsid w:val="00856B44"/>
    <w:rsid w:val="00860E87"/>
    <w:rsid w:val="008758B3"/>
    <w:rsid w:val="00896ABC"/>
    <w:rsid w:val="008B1463"/>
    <w:rsid w:val="008B54E5"/>
    <w:rsid w:val="008B7673"/>
    <w:rsid w:val="008C4967"/>
    <w:rsid w:val="008D0E5F"/>
    <w:rsid w:val="008D14AF"/>
    <w:rsid w:val="008D16CB"/>
    <w:rsid w:val="008D54E8"/>
    <w:rsid w:val="008D7268"/>
    <w:rsid w:val="008F0A34"/>
    <w:rsid w:val="0090418E"/>
    <w:rsid w:val="00920C92"/>
    <w:rsid w:val="0092219B"/>
    <w:rsid w:val="00931B1B"/>
    <w:rsid w:val="0093515E"/>
    <w:rsid w:val="009417E3"/>
    <w:rsid w:val="009621BF"/>
    <w:rsid w:val="009745AE"/>
    <w:rsid w:val="009829CD"/>
    <w:rsid w:val="00984EC7"/>
    <w:rsid w:val="00987BDD"/>
    <w:rsid w:val="0099178E"/>
    <w:rsid w:val="009A1F69"/>
    <w:rsid w:val="009A3E89"/>
    <w:rsid w:val="009A42C2"/>
    <w:rsid w:val="009A643A"/>
    <w:rsid w:val="009A737B"/>
    <w:rsid w:val="009B4C5D"/>
    <w:rsid w:val="009C2899"/>
    <w:rsid w:val="009C61FD"/>
    <w:rsid w:val="009D48DB"/>
    <w:rsid w:val="009D78AA"/>
    <w:rsid w:val="009E4BFA"/>
    <w:rsid w:val="009E736A"/>
    <w:rsid w:val="00A06372"/>
    <w:rsid w:val="00A07722"/>
    <w:rsid w:val="00A13630"/>
    <w:rsid w:val="00A142BC"/>
    <w:rsid w:val="00A36431"/>
    <w:rsid w:val="00A60181"/>
    <w:rsid w:val="00A66720"/>
    <w:rsid w:val="00A87755"/>
    <w:rsid w:val="00A87DF8"/>
    <w:rsid w:val="00AD0B39"/>
    <w:rsid w:val="00AE3C2B"/>
    <w:rsid w:val="00AF2F5B"/>
    <w:rsid w:val="00B1337B"/>
    <w:rsid w:val="00B15ADB"/>
    <w:rsid w:val="00B2279C"/>
    <w:rsid w:val="00B35731"/>
    <w:rsid w:val="00B6294B"/>
    <w:rsid w:val="00B73639"/>
    <w:rsid w:val="00B83A8E"/>
    <w:rsid w:val="00B87FF2"/>
    <w:rsid w:val="00B960AF"/>
    <w:rsid w:val="00BC7C2B"/>
    <w:rsid w:val="00BD664D"/>
    <w:rsid w:val="00BF437A"/>
    <w:rsid w:val="00C21BB7"/>
    <w:rsid w:val="00C526BC"/>
    <w:rsid w:val="00C53EDC"/>
    <w:rsid w:val="00C86E75"/>
    <w:rsid w:val="00C9341C"/>
    <w:rsid w:val="00C95483"/>
    <w:rsid w:val="00CA751E"/>
    <w:rsid w:val="00CC093A"/>
    <w:rsid w:val="00CC2024"/>
    <w:rsid w:val="00CE4FAF"/>
    <w:rsid w:val="00CF1507"/>
    <w:rsid w:val="00CF7A0D"/>
    <w:rsid w:val="00D15C67"/>
    <w:rsid w:val="00D17CE4"/>
    <w:rsid w:val="00D30269"/>
    <w:rsid w:val="00D34E41"/>
    <w:rsid w:val="00D742E0"/>
    <w:rsid w:val="00D9067B"/>
    <w:rsid w:val="00DB2ADE"/>
    <w:rsid w:val="00DB7E54"/>
    <w:rsid w:val="00DB7F85"/>
    <w:rsid w:val="00DC753E"/>
    <w:rsid w:val="00DD5691"/>
    <w:rsid w:val="00E00A53"/>
    <w:rsid w:val="00E040E6"/>
    <w:rsid w:val="00E05F84"/>
    <w:rsid w:val="00E070CF"/>
    <w:rsid w:val="00E254D1"/>
    <w:rsid w:val="00E25621"/>
    <w:rsid w:val="00E5493E"/>
    <w:rsid w:val="00E667BB"/>
    <w:rsid w:val="00E67493"/>
    <w:rsid w:val="00E76E2D"/>
    <w:rsid w:val="00E96D0C"/>
    <w:rsid w:val="00EA4880"/>
    <w:rsid w:val="00EC2A6E"/>
    <w:rsid w:val="00EC3C2F"/>
    <w:rsid w:val="00EC5FD9"/>
    <w:rsid w:val="00EE428D"/>
    <w:rsid w:val="00EF0158"/>
    <w:rsid w:val="00EF6A06"/>
    <w:rsid w:val="00F0017E"/>
    <w:rsid w:val="00F03C69"/>
    <w:rsid w:val="00F1121B"/>
    <w:rsid w:val="00F11982"/>
    <w:rsid w:val="00F13595"/>
    <w:rsid w:val="00F16C84"/>
    <w:rsid w:val="00F17F73"/>
    <w:rsid w:val="00F20B91"/>
    <w:rsid w:val="00F32A6B"/>
    <w:rsid w:val="00F46BC1"/>
    <w:rsid w:val="00F64D4F"/>
    <w:rsid w:val="00F74143"/>
    <w:rsid w:val="00F86184"/>
    <w:rsid w:val="00FA1526"/>
    <w:rsid w:val="00FC0B0B"/>
    <w:rsid w:val="00FC4965"/>
    <w:rsid w:val="00FD23C0"/>
    <w:rsid w:val="00FD57D3"/>
    <w:rsid w:val="00FE024B"/>
    <w:rsid w:val="00FE779A"/>
    <w:rsid w:val="00FE7E1F"/>
    <w:rsid w:val="00FF17C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767C51D"/>
  <w15:docId w15:val="{78C6C359-A138-4672-BD1F-590CD1F17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A490A"/>
    <w:pPr>
      <w:keepNext/>
      <w:spacing w:line="240" w:lineRule="auto"/>
      <w:outlineLvl w:val="0"/>
    </w:pPr>
    <w:rPr>
      <w:rFonts w:cs="Arial"/>
      <w:b/>
      <w:color w:val="000000"/>
      <w:sz w:val="32"/>
      <w:szCs w:val="30"/>
    </w:rPr>
  </w:style>
  <w:style w:type="paragraph" w:styleId="berschrift2">
    <w:name w:val="heading 2"/>
    <w:basedOn w:val="Standard"/>
    <w:next w:val="Standard"/>
    <w:link w:val="berschrift2Zchn"/>
    <w:uiPriority w:val="9"/>
    <w:unhideWhenUsed/>
    <w:qFormat/>
    <w:rsid w:val="00715F50"/>
    <w:pPr>
      <w:spacing w:before="240" w:after="240"/>
      <w:outlineLvl w:val="1"/>
    </w:pPr>
    <w:rPr>
      <w:rFonts w:asciiTheme="majorHAnsi" w:hAnsiTheme="majorHAnsi" w:cstheme="majorBidi"/>
      <w:b/>
      <w:color w:val="146D9D" w:themeColor="accent1" w:themeShade="BF"/>
      <w:sz w:val="28"/>
      <w:szCs w:val="24"/>
    </w:rPr>
  </w:style>
  <w:style w:type="paragraph" w:styleId="berschrift3">
    <w:name w:val="heading 3"/>
    <w:basedOn w:val="Standard"/>
    <w:next w:val="Standard"/>
    <w:link w:val="berschrift3Zchn"/>
    <w:uiPriority w:val="9"/>
    <w:unhideWhenUsed/>
    <w:qFormat/>
    <w:rsid w:val="00715F50"/>
    <w:pPr>
      <w:keepNext/>
      <w:keepLines/>
      <w:spacing w:before="200" w:after="120"/>
      <w:outlineLvl w:val="2"/>
    </w:pPr>
    <w:rPr>
      <w:rFonts w:asciiTheme="majorHAnsi" w:eastAsiaTheme="majorEastAsia" w:hAnsiTheme="majorHAnsi" w:cstheme="majorBidi"/>
      <w:b/>
      <w:bCs/>
      <w:color w:val="146D9D" w:themeColor="accent1" w:themeShade="BF"/>
      <w:sz w:val="24"/>
    </w:rPr>
  </w:style>
  <w:style w:type="paragraph" w:styleId="berschrift4">
    <w:name w:val="heading 4"/>
    <w:basedOn w:val="Standard"/>
    <w:next w:val="Standard"/>
    <w:link w:val="berschrift4Zchn"/>
    <w:uiPriority w:val="9"/>
    <w:unhideWhenUsed/>
    <w:qFormat/>
    <w:rsid w:val="00E5493E"/>
    <w:pPr>
      <w:keepNext/>
      <w:keepLines/>
      <w:spacing w:after="0"/>
      <w:outlineLvl w:val="3"/>
    </w:pPr>
    <w:rPr>
      <w:rFonts w:asciiTheme="majorHAnsi" w:eastAsiaTheme="majorEastAsia" w:hAnsiTheme="majorHAnsi" w:cstheme="majorBidi"/>
      <w:b/>
      <w:bCs/>
      <w:i/>
      <w:iCs/>
      <w:color w:val="1B93D2" w:themeColor="accent1"/>
    </w:rPr>
  </w:style>
  <w:style w:type="paragraph" w:styleId="berschrift6">
    <w:name w:val="heading 6"/>
    <w:basedOn w:val="Standard"/>
    <w:next w:val="Standard"/>
    <w:link w:val="berschrift6Zchn"/>
    <w:uiPriority w:val="9"/>
    <w:semiHidden/>
    <w:unhideWhenUsed/>
    <w:qFormat/>
    <w:rsid w:val="00FE024B"/>
    <w:pPr>
      <w:keepNext/>
      <w:keepLines/>
      <w:spacing w:before="200" w:after="0"/>
      <w:outlineLvl w:val="5"/>
    </w:pPr>
    <w:rPr>
      <w:rFonts w:asciiTheme="majorHAnsi" w:eastAsiaTheme="majorEastAsia" w:hAnsiTheme="majorHAnsi" w:cstheme="majorBidi"/>
      <w:i/>
      <w:iCs/>
      <w:color w:val="0D4968" w:themeColor="accent1" w:themeShade="7F"/>
    </w:rPr>
  </w:style>
  <w:style w:type="paragraph" w:styleId="berschrift9">
    <w:name w:val="heading 9"/>
    <w:basedOn w:val="Standard"/>
    <w:next w:val="Standard"/>
    <w:link w:val="berschrift9Zchn"/>
    <w:uiPriority w:val="9"/>
    <w:semiHidden/>
    <w:unhideWhenUsed/>
    <w:qFormat/>
    <w:rsid w:val="00FE024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93515E"/>
    <w:pPr>
      <w:ind w:left="720"/>
      <w:contextualSpacing/>
    </w:pPr>
  </w:style>
  <w:style w:type="paragraph" w:styleId="Textkrper-Zeileneinzug">
    <w:name w:val="Body Text Indent"/>
    <w:basedOn w:val="Standard"/>
    <w:link w:val="Textkrper-ZeileneinzugZchn"/>
    <w:uiPriority w:val="99"/>
    <w:unhideWhenUsed/>
    <w:rsid w:val="00511787"/>
    <w:pPr>
      <w:spacing w:line="240" w:lineRule="auto"/>
      <w:ind w:left="720"/>
      <w:contextualSpacing/>
    </w:pPr>
    <w:rPr>
      <w:rFonts w:cs="Arial"/>
      <w:color w:val="000000"/>
      <w:sz w:val="30"/>
      <w:szCs w:val="30"/>
    </w:rPr>
  </w:style>
  <w:style w:type="character" w:customStyle="1" w:styleId="Textkrper-ZeileneinzugZchn">
    <w:name w:val="Textkörper-Zeileneinzug Zchn"/>
    <w:basedOn w:val="Absatz-Standardschriftart"/>
    <w:link w:val="Textkrper-Zeileneinzug"/>
    <w:uiPriority w:val="99"/>
    <w:rsid w:val="00511787"/>
    <w:rPr>
      <w:rFonts w:cs="Arial"/>
      <w:color w:val="000000"/>
      <w:sz w:val="30"/>
      <w:szCs w:val="30"/>
    </w:rPr>
  </w:style>
  <w:style w:type="character" w:customStyle="1" w:styleId="berschrift1Zchn">
    <w:name w:val="Überschrift 1 Zchn"/>
    <w:basedOn w:val="Absatz-Standardschriftart"/>
    <w:link w:val="berschrift1"/>
    <w:uiPriority w:val="9"/>
    <w:rsid w:val="005A490A"/>
    <w:rPr>
      <w:rFonts w:cs="Arial"/>
      <w:b/>
      <w:color w:val="000000"/>
      <w:sz w:val="32"/>
      <w:szCs w:val="30"/>
    </w:rPr>
  </w:style>
  <w:style w:type="character" w:customStyle="1" w:styleId="berschrift2Zchn">
    <w:name w:val="Überschrift 2 Zchn"/>
    <w:basedOn w:val="Absatz-Standardschriftart"/>
    <w:link w:val="berschrift2"/>
    <w:uiPriority w:val="9"/>
    <w:rsid w:val="00715F50"/>
    <w:rPr>
      <w:rFonts w:asciiTheme="majorHAnsi" w:hAnsiTheme="majorHAnsi" w:cstheme="majorBidi"/>
      <w:b/>
      <w:color w:val="146D9D" w:themeColor="accent1" w:themeShade="BF"/>
      <w:sz w:val="28"/>
      <w:szCs w:val="24"/>
    </w:rPr>
  </w:style>
  <w:style w:type="character" w:customStyle="1" w:styleId="berschrift3Zchn">
    <w:name w:val="Überschrift 3 Zchn"/>
    <w:basedOn w:val="Absatz-Standardschriftart"/>
    <w:link w:val="berschrift3"/>
    <w:uiPriority w:val="9"/>
    <w:rsid w:val="00715F50"/>
    <w:rPr>
      <w:rFonts w:asciiTheme="majorHAnsi" w:eastAsiaTheme="majorEastAsia" w:hAnsiTheme="majorHAnsi" w:cstheme="majorBidi"/>
      <w:b/>
      <w:bCs/>
      <w:color w:val="146D9D" w:themeColor="accent1" w:themeShade="BF"/>
      <w:sz w:val="24"/>
    </w:rPr>
  </w:style>
  <w:style w:type="character" w:styleId="Kommentarzeichen">
    <w:name w:val="annotation reference"/>
    <w:basedOn w:val="Absatz-Standardschriftart"/>
    <w:uiPriority w:val="99"/>
    <w:semiHidden/>
    <w:unhideWhenUsed/>
    <w:rsid w:val="00BF437A"/>
    <w:rPr>
      <w:sz w:val="16"/>
      <w:szCs w:val="16"/>
    </w:rPr>
  </w:style>
  <w:style w:type="paragraph" w:styleId="Kommentartext">
    <w:name w:val="annotation text"/>
    <w:basedOn w:val="Standard"/>
    <w:link w:val="KommentartextZchn"/>
    <w:uiPriority w:val="99"/>
    <w:semiHidden/>
    <w:unhideWhenUsed/>
    <w:rsid w:val="00BF437A"/>
    <w:pPr>
      <w:spacing w:line="240" w:lineRule="auto"/>
    </w:pPr>
    <w:rPr>
      <w:rFonts w:cs="Arial"/>
      <w:color w:val="000000"/>
      <w:sz w:val="20"/>
      <w:szCs w:val="20"/>
    </w:rPr>
  </w:style>
  <w:style w:type="character" w:customStyle="1" w:styleId="KommentartextZchn">
    <w:name w:val="Kommentartext Zchn"/>
    <w:basedOn w:val="Absatz-Standardschriftart"/>
    <w:link w:val="Kommentartext"/>
    <w:uiPriority w:val="99"/>
    <w:semiHidden/>
    <w:rsid w:val="00BF437A"/>
    <w:rPr>
      <w:rFonts w:cs="Arial"/>
      <w:color w:val="000000"/>
      <w:sz w:val="20"/>
      <w:szCs w:val="20"/>
    </w:rPr>
  </w:style>
  <w:style w:type="paragraph" w:styleId="Sprechblasentext">
    <w:name w:val="Balloon Text"/>
    <w:basedOn w:val="Standard"/>
    <w:link w:val="SprechblasentextZchn"/>
    <w:uiPriority w:val="99"/>
    <w:semiHidden/>
    <w:unhideWhenUsed/>
    <w:rsid w:val="00BF437A"/>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F437A"/>
    <w:rPr>
      <w:rFonts w:ascii="Tahoma" w:hAnsi="Tahoma" w:cs="Tahoma"/>
      <w:sz w:val="16"/>
      <w:szCs w:val="16"/>
    </w:rPr>
  </w:style>
  <w:style w:type="table" w:styleId="Tabellenraster">
    <w:name w:val="Table Grid"/>
    <w:basedOn w:val="NormaleTabelle"/>
    <w:uiPriority w:val="59"/>
    <w:rsid w:val="00F1121B"/>
    <w:pPr>
      <w:spacing w:after="0" w:line="240" w:lineRule="auto"/>
    </w:pPr>
    <w:rPr>
      <w:rFonts w:ascii="Arial" w:hAnsi="Arial" w:cs="Arial"/>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C5FD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C5FD9"/>
  </w:style>
  <w:style w:type="paragraph" w:styleId="Fuzeile">
    <w:name w:val="footer"/>
    <w:basedOn w:val="Standard"/>
    <w:link w:val="FuzeileZchn"/>
    <w:uiPriority w:val="99"/>
    <w:unhideWhenUsed/>
    <w:rsid w:val="00EC5FD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C5FD9"/>
  </w:style>
  <w:style w:type="paragraph" w:styleId="Kommentarthema">
    <w:name w:val="annotation subject"/>
    <w:basedOn w:val="Kommentartext"/>
    <w:next w:val="Kommentartext"/>
    <w:link w:val="KommentarthemaZchn"/>
    <w:uiPriority w:val="99"/>
    <w:semiHidden/>
    <w:unhideWhenUsed/>
    <w:rsid w:val="00E070CF"/>
    <w:rPr>
      <w:rFonts w:cstheme="minorBidi"/>
      <w:b/>
      <w:bCs/>
      <w:color w:val="auto"/>
    </w:rPr>
  </w:style>
  <w:style w:type="character" w:customStyle="1" w:styleId="KommentarthemaZchn">
    <w:name w:val="Kommentarthema Zchn"/>
    <w:basedOn w:val="KommentartextZchn"/>
    <w:link w:val="Kommentarthema"/>
    <w:uiPriority w:val="99"/>
    <w:semiHidden/>
    <w:rsid w:val="00E070CF"/>
    <w:rPr>
      <w:rFonts w:cs="Arial"/>
      <w:b/>
      <w:bCs/>
      <w:color w:val="000000"/>
      <w:sz w:val="20"/>
      <w:szCs w:val="20"/>
    </w:rPr>
  </w:style>
  <w:style w:type="character" w:customStyle="1" w:styleId="berschrift4Zchn">
    <w:name w:val="Überschrift 4 Zchn"/>
    <w:basedOn w:val="Absatz-Standardschriftart"/>
    <w:link w:val="berschrift4"/>
    <w:uiPriority w:val="9"/>
    <w:rsid w:val="00E5493E"/>
    <w:rPr>
      <w:rFonts w:asciiTheme="majorHAnsi" w:eastAsiaTheme="majorEastAsia" w:hAnsiTheme="majorHAnsi" w:cstheme="majorBidi"/>
      <w:b/>
      <w:bCs/>
      <w:i/>
      <w:iCs/>
      <w:color w:val="1B93D2" w:themeColor="accent1"/>
    </w:rPr>
  </w:style>
  <w:style w:type="character" w:customStyle="1" w:styleId="berschrift6Zchn">
    <w:name w:val="Überschrift 6 Zchn"/>
    <w:basedOn w:val="Absatz-Standardschriftart"/>
    <w:link w:val="berschrift6"/>
    <w:uiPriority w:val="9"/>
    <w:semiHidden/>
    <w:rsid w:val="00FE024B"/>
    <w:rPr>
      <w:rFonts w:asciiTheme="majorHAnsi" w:eastAsiaTheme="majorEastAsia" w:hAnsiTheme="majorHAnsi" w:cstheme="majorBidi"/>
      <w:i/>
      <w:iCs/>
      <w:color w:val="0D4968" w:themeColor="accent1" w:themeShade="7F"/>
    </w:rPr>
  </w:style>
  <w:style w:type="character" w:customStyle="1" w:styleId="berschrift9Zchn">
    <w:name w:val="Überschrift 9 Zchn"/>
    <w:basedOn w:val="Absatz-Standardschriftart"/>
    <w:link w:val="berschrift9"/>
    <w:uiPriority w:val="9"/>
    <w:semiHidden/>
    <w:rsid w:val="00FE024B"/>
    <w:rPr>
      <w:rFonts w:asciiTheme="majorHAnsi" w:eastAsiaTheme="majorEastAsia" w:hAnsiTheme="majorHAnsi" w:cstheme="majorBidi"/>
      <w:i/>
      <w:iCs/>
      <w:color w:val="404040" w:themeColor="text1" w:themeTint="BF"/>
      <w:sz w:val="20"/>
      <w:szCs w:val="20"/>
    </w:rPr>
  </w:style>
  <w:style w:type="paragraph" w:styleId="Textkrper">
    <w:name w:val="Body Text"/>
    <w:basedOn w:val="Standard"/>
    <w:link w:val="TextkrperZchn"/>
    <w:uiPriority w:val="99"/>
    <w:semiHidden/>
    <w:unhideWhenUsed/>
    <w:rsid w:val="00FE024B"/>
    <w:pPr>
      <w:spacing w:after="120"/>
    </w:pPr>
  </w:style>
  <w:style w:type="character" w:customStyle="1" w:styleId="TextkrperZchn">
    <w:name w:val="Textkörper Zchn"/>
    <w:basedOn w:val="Absatz-Standardschriftart"/>
    <w:link w:val="Textkrper"/>
    <w:uiPriority w:val="99"/>
    <w:semiHidden/>
    <w:rsid w:val="00FE024B"/>
  </w:style>
  <w:style w:type="character" w:styleId="Fett">
    <w:name w:val="Strong"/>
    <w:basedOn w:val="Absatz-Standardschriftart"/>
    <w:uiPriority w:val="22"/>
    <w:qFormat/>
    <w:rsid w:val="00466AF8"/>
    <w:rPr>
      <w:b/>
      <w:bCs/>
    </w:rPr>
  </w:style>
  <w:style w:type="paragraph" w:styleId="KeinLeerraum">
    <w:name w:val="No Spacing"/>
    <w:uiPriority w:val="1"/>
    <w:qFormat/>
    <w:rsid w:val="002D0468"/>
    <w:pPr>
      <w:spacing w:after="0" w:line="240" w:lineRule="auto"/>
    </w:pPr>
  </w:style>
  <w:style w:type="character" w:styleId="Hyperlink">
    <w:name w:val="Hyperlink"/>
    <w:basedOn w:val="Absatz-Standardschriftart"/>
    <w:uiPriority w:val="99"/>
    <w:unhideWhenUsed/>
    <w:rsid w:val="00767E89"/>
    <w:rPr>
      <w:rFonts w:cs="Times New Roman"/>
      <w:color w:val="0000FF"/>
      <w:u w:val="single"/>
    </w:rPr>
  </w:style>
  <w:style w:type="character" w:styleId="IntensiveHervorhebung">
    <w:name w:val="Intense Emphasis"/>
    <w:basedOn w:val="Absatz-Standardschriftart"/>
    <w:uiPriority w:val="21"/>
    <w:qFormat/>
    <w:rsid w:val="00413662"/>
    <w:rPr>
      <w:rFonts w:asciiTheme="minorHAnsi" w:hAnsiTheme="minorHAnsi"/>
      <w:i/>
      <w:iCs/>
      <w:color w:val="1B93D2" w:themeColor="accent1"/>
      <w:sz w:val="24"/>
    </w:rPr>
  </w:style>
  <w:style w:type="character" w:styleId="SchwacheHervorhebung">
    <w:name w:val="Subtle Emphasis"/>
    <w:basedOn w:val="Absatz-Standardschriftart"/>
    <w:uiPriority w:val="19"/>
    <w:qFormat/>
    <w:rsid w:val="00413662"/>
    <w:rPr>
      <w:i/>
      <w:iCs/>
      <w:color w:val="404040" w:themeColor="text1" w:themeTint="BF"/>
    </w:rPr>
  </w:style>
  <w:style w:type="paragraph" w:customStyle="1" w:styleId="ZITAT">
    <w:name w:val="ZITAT"/>
    <w:basedOn w:val="Standard"/>
    <w:link w:val="ZITATZchn"/>
    <w:qFormat/>
    <w:rsid w:val="00CC093A"/>
    <w:pPr>
      <w:spacing w:before="120" w:after="120" w:line="288" w:lineRule="auto"/>
      <w:ind w:left="284"/>
      <w:contextualSpacing/>
    </w:pPr>
    <w:rPr>
      <w:rFonts w:ascii="Maiandra GD" w:hAnsi="Maiandra GD"/>
      <w:color w:val="146D9D" w:themeColor="accent1" w:themeShade="BF"/>
    </w:rPr>
  </w:style>
  <w:style w:type="paragraph" w:styleId="berarbeitung">
    <w:name w:val="Revision"/>
    <w:hidden/>
    <w:uiPriority w:val="99"/>
    <w:semiHidden/>
    <w:rsid w:val="008246EB"/>
    <w:pPr>
      <w:spacing w:after="0" w:line="240" w:lineRule="auto"/>
    </w:pPr>
  </w:style>
  <w:style w:type="character" w:customStyle="1" w:styleId="ZITATZchn">
    <w:name w:val="ZITAT Zchn"/>
    <w:basedOn w:val="Absatz-Standardschriftart"/>
    <w:link w:val="ZITAT"/>
    <w:rsid w:val="00CC093A"/>
    <w:rPr>
      <w:rFonts w:ascii="Maiandra GD" w:hAnsi="Maiandra GD"/>
      <w:color w:val="146D9D" w:themeColor="accent1" w:themeShade="BF"/>
    </w:rPr>
  </w:style>
  <w:style w:type="character" w:styleId="NichtaufgelsteErwhnung">
    <w:name w:val="Unresolved Mention"/>
    <w:basedOn w:val="Absatz-Standardschriftart"/>
    <w:uiPriority w:val="99"/>
    <w:semiHidden/>
    <w:unhideWhenUsed/>
    <w:rsid w:val="006E70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ag-nds.de/blog/was-ist-eigentlich-ein-quartier"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lag-nds.de/blog/was-ist-eigentlich-ein-quartier" TargetMode="Externa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Ausstellung Grün Stadt Grau">
      <a:dk1>
        <a:sysClr val="windowText" lastClr="000000"/>
      </a:dk1>
      <a:lt1>
        <a:sysClr val="window" lastClr="FFFFFF"/>
      </a:lt1>
      <a:dk2>
        <a:srgbClr val="44546A"/>
      </a:dk2>
      <a:lt2>
        <a:srgbClr val="E7E6E6"/>
      </a:lt2>
      <a:accent1>
        <a:srgbClr val="1B93D2"/>
      </a:accent1>
      <a:accent2>
        <a:srgbClr val="95C11F"/>
      </a:accent2>
      <a:accent3>
        <a:srgbClr val="E50070"/>
      </a:accent3>
      <a:accent4>
        <a:srgbClr val="FBBA00"/>
      </a:accent4>
      <a:accent5>
        <a:srgbClr val="EA5B0C"/>
      </a:accent5>
      <a:accent6>
        <a:srgbClr val="66C1BF"/>
      </a:accent6>
      <a:hlink>
        <a:srgbClr val="0563C1"/>
      </a:hlink>
      <a:folHlink>
        <a:srgbClr val="954F72"/>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3BD4B2-5387-47A3-9B35-492884D339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1101</Words>
  <Characters>6943</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8028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Richter-Harder, Nele</dc:creator>
  <cp:lastModifiedBy>a.lang</cp:lastModifiedBy>
  <cp:revision>44</cp:revision>
  <cp:lastPrinted>2022-11-25T09:31:00Z</cp:lastPrinted>
  <dcterms:created xsi:type="dcterms:W3CDTF">2022-06-02T12:48:00Z</dcterms:created>
  <dcterms:modified xsi:type="dcterms:W3CDTF">2022-12-21T14:32:00Z</dcterms:modified>
</cp:coreProperties>
</file>