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E4FC2" w:rsidRDefault="003E4FC2" w:rsidP="00670457">
      <w:pPr>
        <w:pStyle w:val="berschrift5"/>
        <w:rPr>
          <w:b/>
        </w:rPr>
      </w:pPr>
      <w:bookmarkStart w:id="0" w:name="_Toc530661198"/>
      <w:bookmarkStart w:id="1" w:name="_Toc530661924"/>
      <w:r w:rsidRPr="00670457">
        <w:rPr>
          <w:b/>
          <w:noProof/>
          <w:lang w:eastAsia="de-DE"/>
        </w:rPr>
        <w:drawing>
          <wp:anchor distT="0" distB="0" distL="114300" distR="114300" simplePos="0" relativeHeight="251655168" behindDoc="0" locked="0" layoutInCell="1" allowOverlap="1" wp14:anchorId="073C49CE" wp14:editId="2EE823DD">
            <wp:simplePos x="0" y="0"/>
            <wp:positionH relativeFrom="column">
              <wp:posOffset>4420870</wp:posOffset>
            </wp:positionH>
            <wp:positionV relativeFrom="paragraph">
              <wp:posOffset>-477520</wp:posOffset>
            </wp:positionV>
            <wp:extent cx="1406525" cy="984885"/>
            <wp:effectExtent l="0" t="0" r="3175" b="5715"/>
            <wp:wrapSquare wrapText="bothSides"/>
            <wp:docPr id="6" name="Bild 10" descr="Bildergebnis für dbu menschenwelt"/>
            <wp:cNvGraphicFramePr/>
            <a:graphic xmlns:a="http://schemas.openxmlformats.org/drawingml/2006/main">
              <a:graphicData uri="http://schemas.openxmlformats.org/drawingml/2006/picture">
                <pic:pic xmlns:pic="http://schemas.openxmlformats.org/drawingml/2006/picture">
                  <pic:nvPicPr>
                    <pic:cNvPr id="3" name="Bild 10" descr="Bildergebnis für dbu menschenwelt"/>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406525" cy="98488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8345F" w:rsidRPr="00670457" w:rsidRDefault="00DC13DD" w:rsidP="00670457">
      <w:pPr>
        <w:pStyle w:val="berschrift5"/>
      </w:pPr>
      <w:r w:rsidRPr="00670457">
        <w:rPr>
          <w:b/>
        </w:rPr>
        <w:t>FutureLab</w:t>
      </w:r>
      <w:r w:rsidRPr="00670457">
        <w:t xml:space="preserve"> Stadt</w:t>
      </w:r>
      <w:r w:rsidR="008C1321" w:rsidRPr="00670457">
        <w:t>,</w:t>
      </w:r>
      <w:r w:rsidRPr="00670457">
        <w:t xml:space="preserve"> Land</w:t>
      </w:r>
      <w:r w:rsidR="008C1321" w:rsidRPr="00670457">
        <w:t>,</w:t>
      </w:r>
      <w:r w:rsidRPr="00670457">
        <w:t xml:space="preserve"> Zukunft</w:t>
      </w:r>
      <w:bookmarkEnd w:id="0"/>
      <w:bookmarkEnd w:id="1"/>
    </w:p>
    <w:p w:rsidR="00D94E86" w:rsidRPr="0058345F" w:rsidRDefault="0058345F" w:rsidP="0058345F">
      <w:pPr>
        <w:rPr>
          <w:b/>
        </w:rPr>
      </w:pPr>
      <w:r>
        <w:rPr>
          <w:b/>
        </w:rPr>
        <w:t xml:space="preserve">10. - 13. Klasse </w:t>
      </w:r>
      <w:r w:rsidR="00DC13DD" w:rsidRPr="001B4A1B">
        <w:t xml:space="preserve"> </w:t>
      </w:r>
      <w:r>
        <w:rPr>
          <w:b/>
        </w:rPr>
        <w:t>(Dauer ca. 2,5h)</w:t>
      </w:r>
      <w:r w:rsidRPr="0058345F">
        <w:rPr>
          <w:rFonts w:asciiTheme="majorHAnsi" w:hAnsiTheme="majorHAnsi"/>
          <w:b/>
          <w:noProof/>
          <w:sz w:val="36"/>
          <w:lang w:eastAsia="de-DE"/>
        </w:rPr>
        <w:t xml:space="preserve"> </w:t>
      </w:r>
    </w:p>
    <w:sdt>
      <w:sdtPr>
        <w:rPr>
          <w:rFonts w:asciiTheme="minorHAnsi" w:eastAsiaTheme="minorHAnsi" w:hAnsiTheme="minorHAnsi" w:cs="Arial"/>
          <w:b w:val="0"/>
          <w:bCs w:val="0"/>
          <w:color w:val="000000"/>
          <w:sz w:val="22"/>
          <w:szCs w:val="22"/>
          <w:lang w:eastAsia="en-US"/>
        </w:rPr>
        <w:id w:val="1972016871"/>
        <w:docPartObj>
          <w:docPartGallery w:val="Table of Contents"/>
          <w:docPartUnique/>
        </w:docPartObj>
      </w:sdtPr>
      <w:sdtEndPr/>
      <w:sdtContent>
        <w:p w:rsidR="00503C69" w:rsidRPr="0058345F" w:rsidRDefault="00503C69">
          <w:pPr>
            <w:pStyle w:val="Inhaltsverzeichnisberschrift"/>
            <w:rPr>
              <w:rFonts w:ascii="Cambria" w:eastAsiaTheme="minorHAnsi" w:hAnsi="Cambria" w:cs="Arial"/>
              <w:sz w:val="36"/>
              <w:szCs w:val="22"/>
              <w:lang w:eastAsia="en-US"/>
            </w:rPr>
          </w:pPr>
          <w:r w:rsidRPr="0058345F">
            <w:rPr>
              <w:rFonts w:ascii="Cambria" w:eastAsiaTheme="minorHAnsi" w:hAnsi="Cambria" w:cs="Arial"/>
              <w:sz w:val="36"/>
              <w:szCs w:val="22"/>
              <w:lang w:eastAsia="en-US"/>
            </w:rPr>
            <w:t>Inhalt</w:t>
          </w:r>
        </w:p>
        <w:p w:rsidR="0058345F" w:rsidRDefault="0058345F">
          <w:pPr>
            <w:pStyle w:val="Verzeichnis1"/>
            <w:tabs>
              <w:tab w:val="right" w:leader="dot" w:pos="9062"/>
            </w:tabs>
          </w:pPr>
        </w:p>
        <w:p w:rsidR="00F11DDD" w:rsidRDefault="00503C69">
          <w:pPr>
            <w:pStyle w:val="Verzeichnis1"/>
            <w:tabs>
              <w:tab w:val="right" w:leader="dot" w:pos="9062"/>
            </w:tabs>
            <w:rPr>
              <w:rFonts w:eastAsiaTheme="minorEastAsia" w:cstheme="minorBidi"/>
              <w:noProof/>
              <w:color w:val="auto"/>
              <w:lang w:eastAsia="de-DE"/>
            </w:rPr>
          </w:pPr>
          <w:r>
            <w:fldChar w:fldCharType="begin"/>
          </w:r>
          <w:r>
            <w:instrText xml:space="preserve"> TOC \o "1-3" \h \z \u </w:instrText>
          </w:r>
          <w:r>
            <w:fldChar w:fldCharType="separate"/>
          </w:r>
          <w:hyperlink w:anchor="_Toc2675352" w:history="1">
            <w:r w:rsidR="00F11DDD" w:rsidRPr="002C495B">
              <w:rPr>
                <w:rStyle w:val="Hyperlink"/>
                <w:noProof/>
              </w:rPr>
              <w:t>Material</w:t>
            </w:r>
            <w:r w:rsidR="00F11DDD">
              <w:rPr>
                <w:noProof/>
                <w:webHidden/>
              </w:rPr>
              <w:tab/>
            </w:r>
            <w:r w:rsidR="00F11DDD">
              <w:rPr>
                <w:noProof/>
                <w:webHidden/>
              </w:rPr>
              <w:fldChar w:fldCharType="begin"/>
            </w:r>
            <w:r w:rsidR="00F11DDD">
              <w:rPr>
                <w:noProof/>
                <w:webHidden/>
              </w:rPr>
              <w:instrText xml:space="preserve"> PAGEREF _Toc2675352 \h </w:instrText>
            </w:r>
            <w:r w:rsidR="00F11DDD">
              <w:rPr>
                <w:noProof/>
                <w:webHidden/>
              </w:rPr>
            </w:r>
            <w:r w:rsidR="00F11DDD">
              <w:rPr>
                <w:noProof/>
                <w:webHidden/>
              </w:rPr>
              <w:fldChar w:fldCharType="separate"/>
            </w:r>
            <w:r w:rsidR="001737F9">
              <w:rPr>
                <w:noProof/>
                <w:webHidden/>
              </w:rPr>
              <w:t>1</w:t>
            </w:r>
            <w:r w:rsidR="00F11DDD">
              <w:rPr>
                <w:noProof/>
                <w:webHidden/>
              </w:rPr>
              <w:fldChar w:fldCharType="end"/>
            </w:r>
          </w:hyperlink>
        </w:p>
        <w:p w:rsidR="00F11DDD" w:rsidRDefault="00070D4C">
          <w:pPr>
            <w:pStyle w:val="Verzeichnis1"/>
            <w:tabs>
              <w:tab w:val="right" w:leader="dot" w:pos="9062"/>
            </w:tabs>
            <w:rPr>
              <w:rFonts w:eastAsiaTheme="minorEastAsia" w:cstheme="minorBidi"/>
              <w:noProof/>
              <w:color w:val="auto"/>
              <w:lang w:eastAsia="de-DE"/>
            </w:rPr>
          </w:pPr>
          <w:hyperlink w:anchor="_Toc2675353" w:history="1">
            <w:r w:rsidR="00F11DDD" w:rsidRPr="002C495B">
              <w:rPr>
                <w:rStyle w:val="Hyperlink"/>
                <w:noProof/>
              </w:rPr>
              <w:t>Teil 1 – Ausstellung</w:t>
            </w:r>
            <w:r w:rsidR="00F11DDD">
              <w:rPr>
                <w:noProof/>
                <w:webHidden/>
              </w:rPr>
              <w:tab/>
            </w:r>
            <w:r w:rsidR="00F11DDD">
              <w:rPr>
                <w:noProof/>
                <w:webHidden/>
              </w:rPr>
              <w:fldChar w:fldCharType="begin"/>
            </w:r>
            <w:r w:rsidR="00F11DDD">
              <w:rPr>
                <w:noProof/>
                <w:webHidden/>
              </w:rPr>
              <w:instrText xml:space="preserve"> PAGEREF _Toc2675353 \h </w:instrText>
            </w:r>
            <w:r w:rsidR="00F11DDD">
              <w:rPr>
                <w:noProof/>
                <w:webHidden/>
              </w:rPr>
            </w:r>
            <w:r w:rsidR="00F11DDD">
              <w:rPr>
                <w:noProof/>
                <w:webHidden/>
              </w:rPr>
              <w:fldChar w:fldCharType="separate"/>
            </w:r>
            <w:r w:rsidR="001737F9">
              <w:rPr>
                <w:noProof/>
                <w:webHidden/>
              </w:rPr>
              <w:t>2</w:t>
            </w:r>
            <w:r w:rsidR="00F11DDD">
              <w:rPr>
                <w:noProof/>
                <w:webHidden/>
              </w:rPr>
              <w:fldChar w:fldCharType="end"/>
            </w:r>
          </w:hyperlink>
        </w:p>
        <w:p w:rsidR="00F11DDD" w:rsidRDefault="00070D4C">
          <w:pPr>
            <w:pStyle w:val="Verzeichnis2"/>
            <w:tabs>
              <w:tab w:val="right" w:leader="dot" w:pos="9062"/>
            </w:tabs>
            <w:rPr>
              <w:rFonts w:eastAsiaTheme="minorEastAsia" w:cstheme="minorBidi"/>
              <w:noProof/>
              <w:color w:val="auto"/>
              <w:lang w:eastAsia="de-DE"/>
            </w:rPr>
          </w:pPr>
          <w:hyperlink w:anchor="_Toc2675354" w:history="1">
            <w:r w:rsidR="00F11DDD" w:rsidRPr="002C495B">
              <w:rPr>
                <w:rStyle w:val="Hyperlink"/>
                <w:noProof/>
              </w:rPr>
              <w:t>Begrüßung und organisatorischer Einstieg [5 Min]</w:t>
            </w:r>
            <w:r w:rsidR="00F11DDD">
              <w:rPr>
                <w:noProof/>
                <w:webHidden/>
              </w:rPr>
              <w:tab/>
            </w:r>
            <w:r w:rsidR="00F11DDD">
              <w:rPr>
                <w:noProof/>
                <w:webHidden/>
              </w:rPr>
              <w:fldChar w:fldCharType="begin"/>
            </w:r>
            <w:r w:rsidR="00F11DDD">
              <w:rPr>
                <w:noProof/>
                <w:webHidden/>
              </w:rPr>
              <w:instrText xml:space="preserve"> PAGEREF _Toc2675354 \h </w:instrText>
            </w:r>
            <w:r w:rsidR="00F11DDD">
              <w:rPr>
                <w:noProof/>
                <w:webHidden/>
              </w:rPr>
            </w:r>
            <w:r w:rsidR="00F11DDD">
              <w:rPr>
                <w:noProof/>
                <w:webHidden/>
              </w:rPr>
              <w:fldChar w:fldCharType="separate"/>
            </w:r>
            <w:r w:rsidR="001737F9">
              <w:rPr>
                <w:noProof/>
                <w:webHidden/>
              </w:rPr>
              <w:t>2</w:t>
            </w:r>
            <w:r w:rsidR="00F11DDD">
              <w:rPr>
                <w:noProof/>
                <w:webHidden/>
              </w:rPr>
              <w:fldChar w:fldCharType="end"/>
            </w:r>
          </w:hyperlink>
        </w:p>
        <w:p w:rsidR="00F11DDD" w:rsidRDefault="00070D4C">
          <w:pPr>
            <w:pStyle w:val="Verzeichnis2"/>
            <w:tabs>
              <w:tab w:val="right" w:leader="dot" w:pos="9062"/>
            </w:tabs>
            <w:rPr>
              <w:rFonts w:eastAsiaTheme="minorEastAsia" w:cstheme="minorBidi"/>
              <w:noProof/>
              <w:color w:val="auto"/>
              <w:lang w:eastAsia="de-DE"/>
            </w:rPr>
          </w:pPr>
          <w:hyperlink w:anchor="_Toc2675355" w:history="1">
            <w:r w:rsidR="00F11DDD" w:rsidRPr="002C495B">
              <w:rPr>
                <w:rStyle w:val="Hyperlink"/>
                <w:noProof/>
              </w:rPr>
              <w:t>Einführung/Fotorunde [10 Min]</w:t>
            </w:r>
            <w:r w:rsidR="00F11DDD">
              <w:rPr>
                <w:noProof/>
                <w:webHidden/>
              </w:rPr>
              <w:tab/>
            </w:r>
            <w:r w:rsidR="00F11DDD">
              <w:rPr>
                <w:noProof/>
                <w:webHidden/>
              </w:rPr>
              <w:fldChar w:fldCharType="begin"/>
            </w:r>
            <w:r w:rsidR="00F11DDD">
              <w:rPr>
                <w:noProof/>
                <w:webHidden/>
              </w:rPr>
              <w:instrText xml:space="preserve"> PAGEREF _Toc2675355 \h </w:instrText>
            </w:r>
            <w:r w:rsidR="00F11DDD">
              <w:rPr>
                <w:noProof/>
                <w:webHidden/>
              </w:rPr>
            </w:r>
            <w:r w:rsidR="00F11DDD">
              <w:rPr>
                <w:noProof/>
                <w:webHidden/>
              </w:rPr>
              <w:fldChar w:fldCharType="separate"/>
            </w:r>
            <w:r w:rsidR="001737F9">
              <w:rPr>
                <w:noProof/>
                <w:webHidden/>
              </w:rPr>
              <w:t>2</w:t>
            </w:r>
            <w:r w:rsidR="00F11DDD">
              <w:rPr>
                <w:noProof/>
                <w:webHidden/>
              </w:rPr>
              <w:fldChar w:fldCharType="end"/>
            </w:r>
          </w:hyperlink>
        </w:p>
        <w:p w:rsidR="00F11DDD" w:rsidRDefault="00070D4C">
          <w:pPr>
            <w:pStyle w:val="Verzeichnis2"/>
            <w:tabs>
              <w:tab w:val="right" w:leader="dot" w:pos="9062"/>
            </w:tabs>
            <w:rPr>
              <w:rFonts w:eastAsiaTheme="minorEastAsia" w:cstheme="minorBidi"/>
              <w:noProof/>
              <w:color w:val="auto"/>
              <w:lang w:eastAsia="de-DE"/>
            </w:rPr>
          </w:pPr>
          <w:hyperlink w:anchor="_Toc2675356" w:history="1">
            <w:r w:rsidR="00F11DDD" w:rsidRPr="002C495B">
              <w:rPr>
                <w:rStyle w:val="Hyperlink"/>
                <w:noProof/>
              </w:rPr>
              <w:t>Einführung in die Ausstellung [15 min]</w:t>
            </w:r>
            <w:r w:rsidR="00F11DDD">
              <w:rPr>
                <w:noProof/>
                <w:webHidden/>
              </w:rPr>
              <w:tab/>
            </w:r>
            <w:r w:rsidR="00F11DDD">
              <w:rPr>
                <w:noProof/>
                <w:webHidden/>
              </w:rPr>
              <w:fldChar w:fldCharType="begin"/>
            </w:r>
            <w:r w:rsidR="00F11DDD">
              <w:rPr>
                <w:noProof/>
                <w:webHidden/>
              </w:rPr>
              <w:instrText xml:space="preserve"> PAGEREF _Toc2675356 \h </w:instrText>
            </w:r>
            <w:r w:rsidR="00F11DDD">
              <w:rPr>
                <w:noProof/>
                <w:webHidden/>
              </w:rPr>
            </w:r>
            <w:r w:rsidR="00F11DDD">
              <w:rPr>
                <w:noProof/>
                <w:webHidden/>
              </w:rPr>
              <w:fldChar w:fldCharType="separate"/>
            </w:r>
            <w:r w:rsidR="001737F9">
              <w:rPr>
                <w:noProof/>
                <w:webHidden/>
              </w:rPr>
              <w:t>3</w:t>
            </w:r>
            <w:r w:rsidR="00F11DDD">
              <w:rPr>
                <w:noProof/>
                <w:webHidden/>
              </w:rPr>
              <w:fldChar w:fldCharType="end"/>
            </w:r>
          </w:hyperlink>
        </w:p>
        <w:p w:rsidR="00F11DDD" w:rsidRDefault="00070D4C">
          <w:pPr>
            <w:pStyle w:val="Verzeichnis2"/>
            <w:tabs>
              <w:tab w:val="right" w:leader="dot" w:pos="9062"/>
            </w:tabs>
            <w:rPr>
              <w:rFonts w:eastAsiaTheme="minorEastAsia" w:cstheme="minorBidi"/>
              <w:noProof/>
              <w:color w:val="auto"/>
              <w:lang w:eastAsia="de-DE"/>
            </w:rPr>
          </w:pPr>
          <w:hyperlink w:anchor="_Toc2675357" w:history="1">
            <w:r w:rsidR="00F11DDD" w:rsidRPr="002C495B">
              <w:rPr>
                <w:rStyle w:val="Hyperlink"/>
                <w:noProof/>
              </w:rPr>
              <w:t>Führung durch die Ausstellung [20 min]</w:t>
            </w:r>
            <w:r w:rsidR="00F11DDD">
              <w:rPr>
                <w:noProof/>
                <w:webHidden/>
              </w:rPr>
              <w:tab/>
            </w:r>
            <w:r w:rsidR="00F11DDD">
              <w:rPr>
                <w:noProof/>
                <w:webHidden/>
              </w:rPr>
              <w:fldChar w:fldCharType="begin"/>
            </w:r>
            <w:r w:rsidR="00F11DDD">
              <w:rPr>
                <w:noProof/>
                <w:webHidden/>
              </w:rPr>
              <w:instrText xml:space="preserve"> PAGEREF _Toc2675357 \h </w:instrText>
            </w:r>
            <w:r w:rsidR="00F11DDD">
              <w:rPr>
                <w:noProof/>
                <w:webHidden/>
              </w:rPr>
            </w:r>
            <w:r w:rsidR="00F11DDD">
              <w:rPr>
                <w:noProof/>
                <w:webHidden/>
              </w:rPr>
              <w:fldChar w:fldCharType="separate"/>
            </w:r>
            <w:r w:rsidR="001737F9">
              <w:rPr>
                <w:noProof/>
                <w:webHidden/>
              </w:rPr>
              <w:t>3</w:t>
            </w:r>
            <w:r w:rsidR="00F11DDD">
              <w:rPr>
                <w:noProof/>
                <w:webHidden/>
              </w:rPr>
              <w:fldChar w:fldCharType="end"/>
            </w:r>
          </w:hyperlink>
        </w:p>
        <w:p w:rsidR="00F11DDD" w:rsidRDefault="00070D4C">
          <w:pPr>
            <w:pStyle w:val="Verzeichnis2"/>
            <w:tabs>
              <w:tab w:val="right" w:leader="dot" w:pos="9062"/>
            </w:tabs>
            <w:rPr>
              <w:rFonts w:eastAsiaTheme="minorEastAsia" w:cstheme="minorBidi"/>
              <w:noProof/>
              <w:color w:val="auto"/>
              <w:lang w:eastAsia="de-DE"/>
            </w:rPr>
          </w:pPr>
          <w:hyperlink w:anchor="_Toc2675358" w:history="1">
            <w:r w:rsidR="00F11DDD" w:rsidRPr="002C495B">
              <w:rPr>
                <w:rStyle w:val="Hyperlink"/>
                <w:noProof/>
              </w:rPr>
              <w:t>Freie Begehung [10 Min]</w:t>
            </w:r>
            <w:r w:rsidR="00F11DDD">
              <w:rPr>
                <w:noProof/>
                <w:webHidden/>
              </w:rPr>
              <w:tab/>
            </w:r>
            <w:r w:rsidR="00F11DDD">
              <w:rPr>
                <w:noProof/>
                <w:webHidden/>
              </w:rPr>
              <w:fldChar w:fldCharType="begin"/>
            </w:r>
            <w:r w:rsidR="00F11DDD">
              <w:rPr>
                <w:noProof/>
                <w:webHidden/>
              </w:rPr>
              <w:instrText xml:space="preserve"> PAGEREF _Toc2675358 \h </w:instrText>
            </w:r>
            <w:r w:rsidR="00F11DDD">
              <w:rPr>
                <w:noProof/>
                <w:webHidden/>
              </w:rPr>
            </w:r>
            <w:r w:rsidR="00F11DDD">
              <w:rPr>
                <w:noProof/>
                <w:webHidden/>
              </w:rPr>
              <w:fldChar w:fldCharType="separate"/>
            </w:r>
            <w:r w:rsidR="001737F9">
              <w:rPr>
                <w:noProof/>
                <w:webHidden/>
              </w:rPr>
              <w:t>4</w:t>
            </w:r>
            <w:r w:rsidR="00F11DDD">
              <w:rPr>
                <w:noProof/>
                <w:webHidden/>
              </w:rPr>
              <w:fldChar w:fldCharType="end"/>
            </w:r>
          </w:hyperlink>
        </w:p>
        <w:p w:rsidR="00F11DDD" w:rsidRDefault="00070D4C">
          <w:pPr>
            <w:pStyle w:val="Verzeichnis1"/>
            <w:tabs>
              <w:tab w:val="right" w:leader="dot" w:pos="9062"/>
            </w:tabs>
            <w:rPr>
              <w:rFonts w:eastAsiaTheme="minorEastAsia" w:cstheme="minorBidi"/>
              <w:noProof/>
              <w:color w:val="auto"/>
              <w:lang w:eastAsia="de-DE"/>
            </w:rPr>
          </w:pPr>
          <w:hyperlink w:anchor="_Toc2675359" w:history="1">
            <w:r w:rsidR="00F11DDD" w:rsidRPr="002C495B">
              <w:rPr>
                <w:rStyle w:val="Hyperlink"/>
                <w:noProof/>
              </w:rPr>
              <w:t>Teil 2 – Gruppenarbeit</w:t>
            </w:r>
            <w:r w:rsidR="00F11DDD">
              <w:rPr>
                <w:noProof/>
                <w:webHidden/>
              </w:rPr>
              <w:tab/>
            </w:r>
            <w:r w:rsidR="00F11DDD">
              <w:rPr>
                <w:noProof/>
                <w:webHidden/>
              </w:rPr>
              <w:fldChar w:fldCharType="begin"/>
            </w:r>
            <w:r w:rsidR="00F11DDD">
              <w:rPr>
                <w:noProof/>
                <w:webHidden/>
              </w:rPr>
              <w:instrText xml:space="preserve"> PAGEREF _Toc2675359 \h </w:instrText>
            </w:r>
            <w:r w:rsidR="00F11DDD">
              <w:rPr>
                <w:noProof/>
                <w:webHidden/>
              </w:rPr>
            </w:r>
            <w:r w:rsidR="00F11DDD">
              <w:rPr>
                <w:noProof/>
                <w:webHidden/>
              </w:rPr>
              <w:fldChar w:fldCharType="separate"/>
            </w:r>
            <w:r w:rsidR="001737F9">
              <w:rPr>
                <w:noProof/>
                <w:webHidden/>
              </w:rPr>
              <w:t>4</w:t>
            </w:r>
            <w:r w:rsidR="00F11DDD">
              <w:rPr>
                <w:noProof/>
                <w:webHidden/>
              </w:rPr>
              <w:fldChar w:fldCharType="end"/>
            </w:r>
          </w:hyperlink>
        </w:p>
        <w:p w:rsidR="00F11DDD" w:rsidRDefault="00070D4C">
          <w:pPr>
            <w:pStyle w:val="Verzeichnis2"/>
            <w:tabs>
              <w:tab w:val="right" w:leader="dot" w:pos="9062"/>
            </w:tabs>
            <w:rPr>
              <w:rFonts w:eastAsiaTheme="minorEastAsia" w:cstheme="minorBidi"/>
              <w:noProof/>
              <w:color w:val="auto"/>
              <w:lang w:eastAsia="de-DE"/>
            </w:rPr>
          </w:pPr>
          <w:hyperlink w:anchor="_Toc2675360" w:history="1">
            <w:r w:rsidR="00F11DDD" w:rsidRPr="002C495B">
              <w:rPr>
                <w:rStyle w:val="Hyperlink"/>
                <w:noProof/>
              </w:rPr>
              <w:t>Aufgabenstellung und Gruppeneinteilung [10 Min]</w:t>
            </w:r>
            <w:r w:rsidR="00F11DDD">
              <w:rPr>
                <w:noProof/>
                <w:webHidden/>
              </w:rPr>
              <w:tab/>
            </w:r>
            <w:r w:rsidR="00F11DDD">
              <w:rPr>
                <w:noProof/>
                <w:webHidden/>
              </w:rPr>
              <w:fldChar w:fldCharType="begin"/>
            </w:r>
            <w:r w:rsidR="00F11DDD">
              <w:rPr>
                <w:noProof/>
                <w:webHidden/>
              </w:rPr>
              <w:instrText xml:space="preserve"> PAGEREF _Toc2675360 \h </w:instrText>
            </w:r>
            <w:r w:rsidR="00F11DDD">
              <w:rPr>
                <w:noProof/>
                <w:webHidden/>
              </w:rPr>
            </w:r>
            <w:r w:rsidR="00F11DDD">
              <w:rPr>
                <w:noProof/>
                <w:webHidden/>
              </w:rPr>
              <w:fldChar w:fldCharType="separate"/>
            </w:r>
            <w:r w:rsidR="001737F9">
              <w:rPr>
                <w:noProof/>
                <w:webHidden/>
              </w:rPr>
              <w:t>4</w:t>
            </w:r>
            <w:r w:rsidR="00F11DDD">
              <w:rPr>
                <w:noProof/>
                <w:webHidden/>
              </w:rPr>
              <w:fldChar w:fldCharType="end"/>
            </w:r>
          </w:hyperlink>
        </w:p>
        <w:p w:rsidR="00F11DDD" w:rsidRDefault="00070D4C">
          <w:pPr>
            <w:pStyle w:val="Verzeichnis2"/>
            <w:tabs>
              <w:tab w:val="right" w:leader="dot" w:pos="9062"/>
            </w:tabs>
            <w:rPr>
              <w:rFonts w:eastAsiaTheme="minorEastAsia" w:cstheme="minorBidi"/>
              <w:noProof/>
              <w:color w:val="auto"/>
              <w:lang w:eastAsia="de-DE"/>
            </w:rPr>
          </w:pPr>
          <w:hyperlink w:anchor="_Toc2675361" w:history="1">
            <w:r w:rsidR="00F11DDD" w:rsidRPr="002C495B">
              <w:rPr>
                <w:rStyle w:val="Hyperlink"/>
                <w:noProof/>
              </w:rPr>
              <w:t>Gruppenarbeitsphase: Neue Ideen entwickeln [3</w:t>
            </w:r>
            <w:r w:rsidR="00F11DDD">
              <w:rPr>
                <w:rStyle w:val="Hyperlink"/>
                <w:noProof/>
              </w:rPr>
              <w:t>0</w:t>
            </w:r>
            <w:r w:rsidR="00F11DDD" w:rsidRPr="002C495B">
              <w:rPr>
                <w:rStyle w:val="Hyperlink"/>
                <w:noProof/>
              </w:rPr>
              <w:t xml:space="preserve"> Min]</w:t>
            </w:r>
            <w:r w:rsidR="00F11DDD">
              <w:rPr>
                <w:noProof/>
                <w:webHidden/>
              </w:rPr>
              <w:tab/>
            </w:r>
            <w:r w:rsidR="00F11DDD">
              <w:rPr>
                <w:noProof/>
                <w:webHidden/>
              </w:rPr>
              <w:fldChar w:fldCharType="begin"/>
            </w:r>
            <w:r w:rsidR="00F11DDD">
              <w:rPr>
                <w:noProof/>
                <w:webHidden/>
              </w:rPr>
              <w:instrText xml:space="preserve"> PAGEREF _Toc2675361 \h </w:instrText>
            </w:r>
            <w:r w:rsidR="00F11DDD">
              <w:rPr>
                <w:noProof/>
                <w:webHidden/>
              </w:rPr>
            </w:r>
            <w:r w:rsidR="00F11DDD">
              <w:rPr>
                <w:noProof/>
                <w:webHidden/>
              </w:rPr>
              <w:fldChar w:fldCharType="separate"/>
            </w:r>
            <w:r w:rsidR="001737F9">
              <w:rPr>
                <w:noProof/>
                <w:webHidden/>
              </w:rPr>
              <w:t>5</w:t>
            </w:r>
            <w:r w:rsidR="00F11DDD">
              <w:rPr>
                <w:noProof/>
                <w:webHidden/>
              </w:rPr>
              <w:fldChar w:fldCharType="end"/>
            </w:r>
          </w:hyperlink>
        </w:p>
        <w:p w:rsidR="00F11DDD" w:rsidRDefault="00070D4C">
          <w:pPr>
            <w:pStyle w:val="Verzeichnis2"/>
            <w:tabs>
              <w:tab w:val="right" w:leader="dot" w:pos="9062"/>
            </w:tabs>
            <w:rPr>
              <w:rFonts w:eastAsiaTheme="minorEastAsia" w:cstheme="minorBidi"/>
              <w:noProof/>
              <w:color w:val="auto"/>
              <w:lang w:eastAsia="de-DE"/>
            </w:rPr>
          </w:pPr>
          <w:hyperlink w:anchor="_Toc2675362" w:history="1">
            <w:r w:rsidR="00F11DDD" w:rsidRPr="002C495B">
              <w:rPr>
                <w:rStyle w:val="Hyperlink"/>
                <w:noProof/>
              </w:rPr>
              <w:t>Pause [5 Min]</w:t>
            </w:r>
            <w:r w:rsidR="00F11DDD">
              <w:rPr>
                <w:noProof/>
                <w:webHidden/>
              </w:rPr>
              <w:tab/>
            </w:r>
            <w:r w:rsidR="00F11DDD">
              <w:rPr>
                <w:noProof/>
                <w:webHidden/>
              </w:rPr>
              <w:fldChar w:fldCharType="begin"/>
            </w:r>
            <w:r w:rsidR="00F11DDD">
              <w:rPr>
                <w:noProof/>
                <w:webHidden/>
              </w:rPr>
              <w:instrText xml:space="preserve"> PAGEREF _Toc2675362 \h </w:instrText>
            </w:r>
            <w:r w:rsidR="00F11DDD">
              <w:rPr>
                <w:noProof/>
                <w:webHidden/>
              </w:rPr>
            </w:r>
            <w:r w:rsidR="00F11DDD">
              <w:rPr>
                <w:noProof/>
                <w:webHidden/>
              </w:rPr>
              <w:fldChar w:fldCharType="separate"/>
            </w:r>
            <w:r w:rsidR="001737F9">
              <w:rPr>
                <w:noProof/>
                <w:webHidden/>
              </w:rPr>
              <w:t>6</w:t>
            </w:r>
            <w:r w:rsidR="00F11DDD">
              <w:rPr>
                <w:noProof/>
                <w:webHidden/>
              </w:rPr>
              <w:fldChar w:fldCharType="end"/>
            </w:r>
          </w:hyperlink>
        </w:p>
        <w:p w:rsidR="00F11DDD" w:rsidRDefault="00070D4C">
          <w:pPr>
            <w:pStyle w:val="Verzeichnis1"/>
            <w:tabs>
              <w:tab w:val="right" w:leader="dot" w:pos="9062"/>
            </w:tabs>
            <w:rPr>
              <w:rFonts w:eastAsiaTheme="minorEastAsia" w:cstheme="minorBidi"/>
              <w:noProof/>
              <w:color w:val="auto"/>
              <w:lang w:eastAsia="de-DE"/>
            </w:rPr>
          </w:pPr>
          <w:hyperlink w:anchor="_Toc2675363" w:history="1">
            <w:r w:rsidR="00F11DDD" w:rsidRPr="002C495B">
              <w:rPr>
                <w:rStyle w:val="Hyperlink"/>
                <w:noProof/>
              </w:rPr>
              <w:t>Teil 1 – Präsentationen und Abschluss</w:t>
            </w:r>
            <w:r w:rsidR="00F11DDD">
              <w:rPr>
                <w:noProof/>
                <w:webHidden/>
              </w:rPr>
              <w:tab/>
            </w:r>
            <w:r w:rsidR="00F11DDD">
              <w:rPr>
                <w:noProof/>
                <w:webHidden/>
              </w:rPr>
              <w:fldChar w:fldCharType="begin"/>
            </w:r>
            <w:r w:rsidR="00F11DDD">
              <w:rPr>
                <w:noProof/>
                <w:webHidden/>
              </w:rPr>
              <w:instrText xml:space="preserve"> PAGEREF _Toc2675363 \h </w:instrText>
            </w:r>
            <w:r w:rsidR="00F11DDD">
              <w:rPr>
                <w:noProof/>
                <w:webHidden/>
              </w:rPr>
            </w:r>
            <w:r w:rsidR="00F11DDD">
              <w:rPr>
                <w:noProof/>
                <w:webHidden/>
              </w:rPr>
              <w:fldChar w:fldCharType="separate"/>
            </w:r>
            <w:r w:rsidR="001737F9">
              <w:rPr>
                <w:noProof/>
                <w:webHidden/>
              </w:rPr>
              <w:t>6</w:t>
            </w:r>
            <w:r w:rsidR="00F11DDD">
              <w:rPr>
                <w:noProof/>
                <w:webHidden/>
              </w:rPr>
              <w:fldChar w:fldCharType="end"/>
            </w:r>
          </w:hyperlink>
        </w:p>
        <w:p w:rsidR="00F11DDD" w:rsidRDefault="00070D4C">
          <w:pPr>
            <w:pStyle w:val="Verzeichnis2"/>
            <w:tabs>
              <w:tab w:val="right" w:leader="dot" w:pos="9062"/>
            </w:tabs>
            <w:rPr>
              <w:rFonts w:eastAsiaTheme="minorEastAsia" w:cstheme="minorBidi"/>
              <w:noProof/>
              <w:color w:val="auto"/>
              <w:lang w:eastAsia="de-DE"/>
            </w:rPr>
          </w:pPr>
          <w:hyperlink w:anchor="_Toc2675364" w:history="1">
            <w:r w:rsidR="00F11DDD">
              <w:rPr>
                <w:rStyle w:val="Hyperlink"/>
                <w:noProof/>
              </w:rPr>
              <w:t>Präsentationen [35</w:t>
            </w:r>
            <w:r w:rsidR="00F11DDD" w:rsidRPr="002C495B">
              <w:rPr>
                <w:rStyle w:val="Hyperlink"/>
                <w:noProof/>
              </w:rPr>
              <w:t xml:space="preserve"> Min]</w:t>
            </w:r>
            <w:r w:rsidR="00F11DDD">
              <w:rPr>
                <w:noProof/>
                <w:webHidden/>
              </w:rPr>
              <w:tab/>
            </w:r>
            <w:r w:rsidR="00F11DDD">
              <w:rPr>
                <w:noProof/>
                <w:webHidden/>
              </w:rPr>
              <w:fldChar w:fldCharType="begin"/>
            </w:r>
            <w:r w:rsidR="00F11DDD">
              <w:rPr>
                <w:noProof/>
                <w:webHidden/>
              </w:rPr>
              <w:instrText xml:space="preserve"> PAGEREF _Toc2675364 \h </w:instrText>
            </w:r>
            <w:r w:rsidR="00F11DDD">
              <w:rPr>
                <w:noProof/>
                <w:webHidden/>
              </w:rPr>
            </w:r>
            <w:r w:rsidR="00F11DDD">
              <w:rPr>
                <w:noProof/>
                <w:webHidden/>
              </w:rPr>
              <w:fldChar w:fldCharType="separate"/>
            </w:r>
            <w:r w:rsidR="001737F9">
              <w:rPr>
                <w:noProof/>
                <w:webHidden/>
              </w:rPr>
              <w:t>6</w:t>
            </w:r>
            <w:r w:rsidR="00F11DDD">
              <w:rPr>
                <w:noProof/>
                <w:webHidden/>
              </w:rPr>
              <w:fldChar w:fldCharType="end"/>
            </w:r>
          </w:hyperlink>
        </w:p>
        <w:p w:rsidR="00F11DDD" w:rsidRDefault="00070D4C">
          <w:pPr>
            <w:pStyle w:val="Verzeichnis2"/>
            <w:tabs>
              <w:tab w:val="right" w:leader="dot" w:pos="9062"/>
            </w:tabs>
            <w:rPr>
              <w:rFonts w:eastAsiaTheme="minorEastAsia" w:cstheme="minorBidi"/>
              <w:noProof/>
              <w:color w:val="auto"/>
              <w:lang w:eastAsia="de-DE"/>
            </w:rPr>
          </w:pPr>
          <w:hyperlink w:anchor="_Toc2675365" w:history="1">
            <w:r w:rsidR="00F11DDD" w:rsidRPr="002C495B">
              <w:rPr>
                <w:rStyle w:val="Hyperlink"/>
                <w:noProof/>
              </w:rPr>
              <w:t>Abschlussrunde [10 Min]</w:t>
            </w:r>
            <w:r w:rsidR="00F11DDD">
              <w:rPr>
                <w:noProof/>
                <w:webHidden/>
              </w:rPr>
              <w:tab/>
            </w:r>
            <w:r w:rsidR="00F11DDD">
              <w:rPr>
                <w:noProof/>
                <w:webHidden/>
              </w:rPr>
              <w:fldChar w:fldCharType="begin"/>
            </w:r>
            <w:r w:rsidR="00F11DDD">
              <w:rPr>
                <w:noProof/>
                <w:webHidden/>
              </w:rPr>
              <w:instrText xml:space="preserve"> PAGEREF _Toc2675365 \h </w:instrText>
            </w:r>
            <w:r w:rsidR="00F11DDD">
              <w:rPr>
                <w:noProof/>
                <w:webHidden/>
              </w:rPr>
            </w:r>
            <w:r w:rsidR="00F11DDD">
              <w:rPr>
                <w:noProof/>
                <w:webHidden/>
              </w:rPr>
              <w:fldChar w:fldCharType="separate"/>
            </w:r>
            <w:r w:rsidR="001737F9">
              <w:rPr>
                <w:noProof/>
                <w:webHidden/>
              </w:rPr>
              <w:t>7</w:t>
            </w:r>
            <w:r w:rsidR="00F11DDD">
              <w:rPr>
                <w:noProof/>
                <w:webHidden/>
              </w:rPr>
              <w:fldChar w:fldCharType="end"/>
            </w:r>
          </w:hyperlink>
        </w:p>
        <w:p w:rsidR="0058345F" w:rsidRDefault="00503C69">
          <w:pPr>
            <w:rPr>
              <w:b/>
              <w:bCs/>
            </w:rPr>
          </w:pPr>
          <w:r>
            <w:rPr>
              <w:b/>
              <w:bCs/>
            </w:rPr>
            <w:fldChar w:fldCharType="end"/>
          </w:r>
        </w:p>
      </w:sdtContent>
    </w:sdt>
    <w:p w:rsidR="002A6951" w:rsidRPr="006B40A0" w:rsidRDefault="002A6951" w:rsidP="002A6951">
      <w:pPr>
        <w:pStyle w:val="berschrift1"/>
        <w:rPr>
          <w:bCs/>
        </w:rPr>
      </w:pPr>
      <w:bookmarkStart w:id="2" w:name="_Toc530659745"/>
      <w:bookmarkStart w:id="3" w:name="_Toc531017056"/>
      <w:bookmarkStart w:id="4" w:name="_Toc2675352"/>
      <w:r w:rsidRPr="006B40A0">
        <w:t>Material</w:t>
      </w:r>
      <w:bookmarkEnd w:id="2"/>
      <w:bookmarkEnd w:id="3"/>
      <w:bookmarkEnd w:id="4"/>
      <w:r w:rsidRPr="006B40A0">
        <w:t xml:space="preserve"> </w:t>
      </w:r>
    </w:p>
    <w:p w:rsidR="002A6951" w:rsidRDefault="002A6951" w:rsidP="002A6951">
      <w:pPr>
        <w:pStyle w:val="Kopfzeile"/>
        <w:numPr>
          <w:ilvl w:val="0"/>
          <w:numId w:val="39"/>
        </w:numPr>
        <w:tabs>
          <w:tab w:val="clear" w:pos="4536"/>
          <w:tab w:val="clear" w:pos="9072"/>
        </w:tabs>
        <w:spacing w:line="276" w:lineRule="auto"/>
      </w:pPr>
      <w:r>
        <w:t>Whiteboard, Whiteboard-Marker, Lappen</w:t>
      </w:r>
    </w:p>
    <w:p w:rsidR="002A6951" w:rsidRDefault="002A6951" w:rsidP="002A6951">
      <w:pPr>
        <w:pStyle w:val="Listenabsatz"/>
        <w:numPr>
          <w:ilvl w:val="0"/>
          <w:numId w:val="39"/>
        </w:numPr>
        <w:spacing w:after="0"/>
      </w:pPr>
      <w:r>
        <w:t>Papier und Stifte</w:t>
      </w:r>
    </w:p>
    <w:p w:rsidR="00C63480" w:rsidRDefault="00C63480" w:rsidP="002A6951">
      <w:pPr>
        <w:pStyle w:val="Listenabsatz"/>
        <w:numPr>
          <w:ilvl w:val="0"/>
          <w:numId w:val="39"/>
        </w:numPr>
        <w:spacing w:after="0"/>
      </w:pPr>
      <w:r>
        <w:t>Arbeitsblätter: Aufgabenblatt und ergänzende Arbeitsblätter (Initiative, Unternehmen, Stadtentwickler)</w:t>
      </w:r>
    </w:p>
    <w:p w:rsidR="002A6951" w:rsidRDefault="00233AFB" w:rsidP="002A6951">
      <w:pPr>
        <w:pStyle w:val="Listenabsatz"/>
        <w:numPr>
          <w:ilvl w:val="0"/>
          <w:numId w:val="39"/>
        </w:numPr>
        <w:spacing w:after="0"/>
      </w:pPr>
      <w:r>
        <w:t>Druckvorlage Abstimmzettel</w:t>
      </w:r>
    </w:p>
    <w:p w:rsidR="00893722" w:rsidRDefault="00893722" w:rsidP="002A6951">
      <w:pPr>
        <w:pStyle w:val="Listenabsatz"/>
        <w:numPr>
          <w:ilvl w:val="0"/>
          <w:numId w:val="39"/>
        </w:numPr>
        <w:spacing w:after="0"/>
      </w:pPr>
      <w:r>
        <w:t>Ansprechende Landschafts- und Tierbilder</w:t>
      </w:r>
      <w:r w:rsidR="00C63480">
        <w:t xml:space="preserve"> (diese sind nicht im Ordner enthalten und müssen selbstständig recherchiert werden)</w:t>
      </w:r>
    </w:p>
    <w:p w:rsidR="0058345F" w:rsidRDefault="0058345F" w:rsidP="0058345F">
      <w:r>
        <w:br w:type="page"/>
      </w:r>
    </w:p>
    <w:p w:rsidR="00675B61" w:rsidRPr="0058345F" w:rsidRDefault="0058345F" w:rsidP="00670457">
      <w:pPr>
        <w:pStyle w:val="berschrift1"/>
        <w:rPr>
          <w:rStyle w:val="berschrift2Zchn"/>
          <w:rFonts w:ascii="Cambria" w:eastAsiaTheme="minorHAnsi" w:hAnsi="Cambria" w:cs="Arial"/>
          <w:b/>
          <w:color w:val="365F91" w:themeColor="accent1" w:themeShade="BF"/>
          <w:sz w:val="36"/>
          <w:szCs w:val="22"/>
        </w:rPr>
      </w:pPr>
      <w:bookmarkStart w:id="5" w:name="_Toc2675353"/>
      <w:r w:rsidRPr="0058345F">
        <w:lastRenderedPageBreak/>
        <w:t>Teil 1 – Ausstellung</w:t>
      </w:r>
      <w:bookmarkEnd w:id="5"/>
    </w:p>
    <w:p w:rsidR="00D94E86" w:rsidRPr="00670457" w:rsidRDefault="00D94E86" w:rsidP="00670457">
      <w:pPr>
        <w:pStyle w:val="berschrift2"/>
        <w:rPr>
          <w:b w:val="0"/>
        </w:rPr>
      </w:pPr>
      <w:bookmarkStart w:id="6" w:name="_Toc2675354"/>
      <w:r w:rsidRPr="00670457">
        <w:rPr>
          <w:b w:val="0"/>
        </w:rPr>
        <w:t xml:space="preserve">Begrüßung und </w:t>
      </w:r>
      <w:r w:rsidRPr="00670457">
        <w:rPr>
          <w:rStyle w:val="Fett"/>
        </w:rPr>
        <w:t>organisatorischer</w:t>
      </w:r>
      <w:r w:rsidRPr="00670457">
        <w:rPr>
          <w:b w:val="0"/>
        </w:rPr>
        <w:t xml:space="preserve"> Einstieg</w:t>
      </w:r>
      <w:r w:rsidR="00503C69" w:rsidRPr="00670457">
        <w:rPr>
          <w:b w:val="0"/>
        </w:rPr>
        <w:t xml:space="preserve"> </w:t>
      </w:r>
      <w:r w:rsidR="00C41378">
        <w:rPr>
          <w:b w:val="0"/>
        </w:rPr>
        <w:t>[</w:t>
      </w:r>
      <w:r w:rsidR="00242767" w:rsidRPr="00670457">
        <w:rPr>
          <w:b w:val="0"/>
        </w:rPr>
        <w:t>5 Min</w:t>
      </w:r>
      <w:r w:rsidR="00C41378">
        <w:rPr>
          <w:b w:val="0"/>
        </w:rPr>
        <w:t>]</w:t>
      </w:r>
      <w:bookmarkEnd w:id="6"/>
    </w:p>
    <w:p w:rsidR="0058345F" w:rsidRDefault="0058345F" w:rsidP="00CA4FD0">
      <w:r w:rsidRPr="0058345F">
        <w:t>Kurze Vorstellung des Programms „</w:t>
      </w:r>
      <w:r>
        <w:t>FutureLab</w:t>
      </w:r>
      <w:r w:rsidR="00D7085B">
        <w:t>:</w:t>
      </w:r>
      <w:r>
        <w:t xml:space="preserve"> Stadt, Land, Zukunft</w:t>
      </w:r>
      <w:r w:rsidRPr="0058345F">
        <w:t>“ durch das pädagogische Personal.</w:t>
      </w:r>
    </w:p>
    <w:p w:rsidR="00CA4FD0" w:rsidRPr="00CA4FD0" w:rsidRDefault="00E54E69" w:rsidP="00CA4FD0">
      <w:r>
        <w:t>Ablaufplan:</w:t>
      </w:r>
    </w:p>
    <w:p w:rsidR="00F911C9" w:rsidRDefault="00352F34" w:rsidP="0000725D">
      <w:pPr>
        <w:pStyle w:val="Listenabsatz"/>
        <w:numPr>
          <w:ilvl w:val="0"/>
          <w:numId w:val="30"/>
        </w:numPr>
      </w:pPr>
      <w:r>
        <w:t xml:space="preserve">Einführung </w:t>
      </w:r>
    </w:p>
    <w:p w:rsidR="0058345F" w:rsidRDefault="002627E5" w:rsidP="0000725D">
      <w:pPr>
        <w:pStyle w:val="Listenabsatz"/>
        <w:numPr>
          <w:ilvl w:val="0"/>
          <w:numId w:val="30"/>
        </w:numPr>
      </w:pPr>
      <w:r>
        <w:t>Ausstellung</w:t>
      </w:r>
    </w:p>
    <w:p w:rsidR="00352F34" w:rsidRDefault="002627E5" w:rsidP="0000725D">
      <w:pPr>
        <w:pStyle w:val="Listenabsatz"/>
        <w:numPr>
          <w:ilvl w:val="0"/>
          <w:numId w:val="30"/>
        </w:numPr>
      </w:pPr>
      <w:r>
        <w:t>Gruppenarbeit</w:t>
      </w:r>
    </w:p>
    <w:p w:rsidR="00C41378" w:rsidRPr="00C41378" w:rsidRDefault="00C41378" w:rsidP="00C41378">
      <w:pPr>
        <w:pStyle w:val="Listenabsatz"/>
      </w:pPr>
      <w:r>
        <w:t>-------</w:t>
      </w:r>
      <w:r>
        <w:rPr>
          <w:i/>
        </w:rPr>
        <w:t>Pause</w:t>
      </w:r>
      <w:r w:rsidR="002627E5">
        <w:t xml:space="preserve"> -------</w:t>
      </w:r>
    </w:p>
    <w:p w:rsidR="0059157B" w:rsidRDefault="002627E5" w:rsidP="0000725D">
      <w:pPr>
        <w:pStyle w:val="Listenabsatz"/>
        <w:numPr>
          <w:ilvl w:val="0"/>
          <w:numId w:val="30"/>
        </w:numPr>
      </w:pPr>
      <w:r>
        <w:t xml:space="preserve">Präsentationen im </w:t>
      </w:r>
      <w:r w:rsidR="0059157B">
        <w:t xml:space="preserve">Ideenwettbewerb </w:t>
      </w:r>
    </w:p>
    <w:p w:rsidR="0059157B" w:rsidRDefault="0059157B" w:rsidP="0000725D">
      <w:pPr>
        <w:pStyle w:val="Listenabsatz"/>
        <w:numPr>
          <w:ilvl w:val="0"/>
          <w:numId w:val="30"/>
        </w:numPr>
      </w:pPr>
      <w:r>
        <w:t>Abschluss</w:t>
      </w:r>
      <w:r w:rsidR="00C41378">
        <w:t xml:space="preserve"> </w:t>
      </w:r>
    </w:p>
    <w:p w:rsidR="0059157B" w:rsidRDefault="0059157B" w:rsidP="002A6951">
      <w:pPr>
        <w:spacing w:after="0"/>
      </w:pPr>
    </w:p>
    <w:p w:rsidR="00F911C9" w:rsidRDefault="001B33D8" w:rsidP="002A6951">
      <w:pPr>
        <w:pStyle w:val="berschrift2"/>
        <w:spacing w:before="0"/>
        <w:rPr>
          <w:b w:val="0"/>
        </w:rPr>
      </w:pPr>
      <w:bookmarkStart w:id="7" w:name="_Toc2675355"/>
      <w:r>
        <w:rPr>
          <w:b w:val="0"/>
        </w:rPr>
        <w:t xml:space="preserve">Einführung mit </w:t>
      </w:r>
      <w:r w:rsidR="004A6545">
        <w:rPr>
          <w:b w:val="0"/>
        </w:rPr>
        <w:t>Fotorunde</w:t>
      </w:r>
      <w:r w:rsidR="00C41378">
        <w:rPr>
          <w:b w:val="0"/>
        </w:rPr>
        <w:t xml:space="preserve"> [</w:t>
      </w:r>
      <w:r w:rsidR="002627E5">
        <w:rPr>
          <w:b w:val="0"/>
        </w:rPr>
        <w:t>10</w:t>
      </w:r>
      <w:r w:rsidR="004A6545">
        <w:rPr>
          <w:b w:val="0"/>
        </w:rPr>
        <w:t xml:space="preserve"> </w:t>
      </w:r>
      <w:r w:rsidR="00242767">
        <w:rPr>
          <w:b w:val="0"/>
        </w:rPr>
        <w:t>Min</w:t>
      </w:r>
      <w:r w:rsidR="00C41378">
        <w:rPr>
          <w:b w:val="0"/>
        </w:rPr>
        <w:t>]</w:t>
      </w:r>
      <w:bookmarkEnd w:id="7"/>
    </w:p>
    <w:p w:rsidR="004A6545" w:rsidRPr="004A6545" w:rsidRDefault="004A6545" w:rsidP="00C41378">
      <w:r>
        <w:t xml:space="preserve">Schülerinnen und Schüler (SuS) bilden einen Kreis. In der Mitte werden schöne Naturfotos (mindestens so viele wie SuS) ausgelegt. </w:t>
      </w:r>
    </w:p>
    <w:p w:rsidR="006E046D" w:rsidRPr="006E046D" w:rsidRDefault="006E046D" w:rsidP="006E046D">
      <w:r>
        <w:rPr>
          <w:noProof/>
          <w:lang w:eastAsia="de-DE"/>
        </w:rPr>
        <w:drawing>
          <wp:inline distT="0" distB="0" distL="0" distR="0" wp14:anchorId="3EB3819A" wp14:editId="077FD43B">
            <wp:extent cx="1036679" cy="648000"/>
            <wp:effectExtent l="133350" t="95250" r="144780" b="171450"/>
            <wp:docPr id="1" name="Grafik 1" descr="K:\ZUK\Ausstellungen\Ausstellung Planetare Grenzen\päd. Begleitprogramm\Landschaftsbilder\30 bilder zum Ausdrucken(Linus)\Berge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K:\ZUK\Ausstellungen\Ausstellung Planetare Grenzen\päd. Begleitprogramm\Landschaftsbilder\30 bilder zum Ausdrucken(Linus)\Berge 1.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036679" cy="64800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r>
        <w:rPr>
          <w:noProof/>
          <w:lang w:eastAsia="de-DE"/>
        </w:rPr>
        <w:drawing>
          <wp:inline distT="0" distB="0" distL="0" distR="0" wp14:anchorId="4DFD8265" wp14:editId="118047EB">
            <wp:extent cx="972000" cy="648000"/>
            <wp:effectExtent l="171450" t="152400" r="190500" b="228600"/>
            <wp:docPr id="2" name="Grafik 2" descr="K:\ZUK\Ausstellungen\Ausstellung Planetare Grenzen\päd. Begleitprogramm\Landschaftsbilder\30 bilder zum Ausdrucken(Linus)\Fin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ZUK\Ausstellungen\Ausstellung Planetare Grenzen\päd. Begleitprogramm\Landschaftsbilder\30 bilder zum Ausdrucken(Linus)\Fink.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rot="463309">
                      <a:off x="0" y="0"/>
                      <a:ext cx="972000" cy="64800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r>
        <w:rPr>
          <w:noProof/>
          <w:lang w:eastAsia="de-DE"/>
        </w:rPr>
        <w:drawing>
          <wp:inline distT="0" distB="0" distL="0" distR="0" wp14:anchorId="0153B314" wp14:editId="0309BC4B">
            <wp:extent cx="973720" cy="648000"/>
            <wp:effectExtent l="133350" t="95250" r="150495" b="171450"/>
            <wp:docPr id="3" name="Grafik 3" descr="K:\ZUK\Ausstellungen\Ausstellung Planetare Grenzen\päd. Begleitprogramm\Landschaftsbilder\30 bilder zum Ausdrucken(Linus)\Küste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K:\ZUK\Ausstellungen\Ausstellung Planetare Grenzen\päd. Begleitprogramm\Landschaftsbilder\30 bilder zum Ausdrucken(Linus)\Küste 1.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73720" cy="64800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r>
        <w:rPr>
          <w:noProof/>
          <w:lang w:eastAsia="de-DE"/>
        </w:rPr>
        <w:drawing>
          <wp:inline distT="0" distB="0" distL="0" distR="0" wp14:anchorId="27893B4D" wp14:editId="56B4C4D6">
            <wp:extent cx="978113" cy="648000"/>
            <wp:effectExtent l="152400" t="133350" r="146050" b="209550"/>
            <wp:docPr id="4" name="Grafik 4" descr="K:\ZUK\Ausstellungen\Ausstellung Planetare Grenzen\päd. Begleitprogramm\Landschaftsbilder\30 bilder zum Ausdrucken(Linus)\Schlucht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K:\ZUK\Ausstellungen\Ausstellung Planetare Grenzen\päd. Begleitprogramm\Landschaftsbilder\30 bilder zum Ausdrucken(Linus)\Schlucht 2.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rot="21333279">
                      <a:off x="0" y="0"/>
                      <a:ext cx="978113" cy="64800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rsidR="00E16D78" w:rsidRDefault="00CF0AC5" w:rsidP="00AA1FEA">
      <w:r>
        <w:t>Landschaftsfotos auswählen lassen</w:t>
      </w:r>
      <w:r w:rsidR="00B827AC">
        <w:t xml:space="preserve">, die die </w:t>
      </w:r>
      <w:r w:rsidR="002627E5">
        <w:t>SuS</w:t>
      </w:r>
      <w:r>
        <w:t xml:space="preserve"> </w:t>
      </w:r>
      <w:r w:rsidR="00B827AC">
        <w:t>schön finden bzw. die sie ansprechen. Danach Vorstellungsrunde: Name +</w:t>
      </w:r>
      <w:r>
        <w:t xml:space="preserve"> warum </w:t>
      </w:r>
      <w:r w:rsidR="002627E5">
        <w:t>er oder sie das Bild</w:t>
      </w:r>
      <w:r>
        <w:t xml:space="preserve"> genommen ha</w:t>
      </w:r>
      <w:r w:rsidR="002627E5">
        <w:t>t</w:t>
      </w:r>
      <w:r>
        <w:t xml:space="preserve"> </w:t>
      </w:r>
    </w:p>
    <w:p w:rsidR="002627E5" w:rsidRDefault="00460DC8" w:rsidP="00AA1FEA">
      <w:r>
        <w:t xml:space="preserve">Frage: </w:t>
      </w:r>
      <w:r w:rsidR="00F911C9" w:rsidRPr="00AA1FEA">
        <w:rPr>
          <w:b/>
        </w:rPr>
        <w:t xml:space="preserve"> </w:t>
      </w:r>
      <w:r w:rsidR="002627E5">
        <w:rPr>
          <w:b/>
        </w:rPr>
        <w:t>„Wofür brauchen wir</w:t>
      </w:r>
      <w:r w:rsidR="00A01127" w:rsidRPr="00AA1FEA">
        <w:rPr>
          <w:b/>
        </w:rPr>
        <w:t xml:space="preserve"> </w:t>
      </w:r>
      <w:r w:rsidR="002627E5">
        <w:rPr>
          <w:b/>
        </w:rPr>
        <w:t>die Umwelt/Natur</w:t>
      </w:r>
      <w:r w:rsidRPr="00AA1FEA">
        <w:rPr>
          <w:b/>
        </w:rPr>
        <w:t>?</w:t>
      </w:r>
      <w:r w:rsidR="002627E5">
        <w:rPr>
          <w:b/>
        </w:rPr>
        <w:t>“</w:t>
      </w:r>
      <w:r w:rsidR="00E16D78" w:rsidRPr="00AA1FEA">
        <w:rPr>
          <w:b/>
        </w:rPr>
        <w:t xml:space="preserve"> </w:t>
      </w:r>
      <w:r w:rsidR="006E046D" w:rsidRPr="00AA1FEA">
        <w:rPr>
          <w:b/>
        </w:rPr>
        <w:br/>
      </w:r>
      <w:r w:rsidR="006E046D">
        <w:t xml:space="preserve">z.B. </w:t>
      </w:r>
      <w:r w:rsidR="00E16D78">
        <w:t>Wasser, Sauerstoff, Lebensraum, Nahrung</w:t>
      </w:r>
      <w:r w:rsidR="006E046D">
        <w:t>sgrundlage</w:t>
      </w:r>
      <w:r w:rsidR="002627E5">
        <w:t xml:space="preserve">, Ressourcen </w:t>
      </w:r>
    </w:p>
    <w:p w:rsidR="00B827AC" w:rsidRDefault="004A6545" w:rsidP="00AA1FEA">
      <w:r>
        <w:t xml:space="preserve">Nach der Vorstellungsrunde: </w:t>
      </w:r>
      <w:r w:rsidR="00CF0AC5">
        <w:t>Frage</w:t>
      </w:r>
      <w:r w:rsidR="00A01127">
        <w:t>n</w:t>
      </w:r>
      <w:r w:rsidR="00CF0AC5">
        <w:t xml:space="preserve"> stellen: </w:t>
      </w:r>
      <w:r w:rsidR="002627E5">
        <w:t>„</w:t>
      </w:r>
      <w:r w:rsidR="00DC13DD" w:rsidRPr="00AA1FEA">
        <w:rPr>
          <w:b/>
        </w:rPr>
        <w:t>Wie ges</w:t>
      </w:r>
      <w:r w:rsidR="00F911C9" w:rsidRPr="00AA1FEA">
        <w:rPr>
          <w:b/>
        </w:rPr>
        <w:t>talten und verändern wir unsere Lebensräume</w:t>
      </w:r>
      <w:r w:rsidR="006E046D" w:rsidRPr="00AA1FEA">
        <w:rPr>
          <w:b/>
        </w:rPr>
        <w:t>?</w:t>
      </w:r>
      <w:r w:rsidR="002627E5">
        <w:rPr>
          <w:b/>
        </w:rPr>
        <w:t xml:space="preserve"> </w:t>
      </w:r>
      <w:r w:rsidR="0059157B" w:rsidRPr="00AA1FEA">
        <w:rPr>
          <w:b/>
        </w:rPr>
        <w:t>Wo</w:t>
      </w:r>
      <w:r w:rsidR="00DC13DD" w:rsidRPr="00AA1FEA">
        <w:rPr>
          <w:b/>
        </w:rPr>
        <w:t xml:space="preserve"> treten Probleme auf?</w:t>
      </w:r>
      <w:r w:rsidR="002627E5">
        <w:rPr>
          <w:b/>
        </w:rPr>
        <w:t>“</w:t>
      </w:r>
      <w:r w:rsidR="00DC13DD">
        <w:t xml:space="preserve"> </w:t>
      </w:r>
      <w:r w:rsidR="00E16D78">
        <w:t xml:space="preserve">z.B. </w:t>
      </w:r>
      <w:r w:rsidR="00B827AC">
        <w:t xml:space="preserve">Verbrennung von Gas, Öl und Kohle -&gt; </w:t>
      </w:r>
      <w:r w:rsidR="00E16D78">
        <w:t>Klimawandel</w:t>
      </w:r>
      <w:r w:rsidR="00B827AC">
        <w:t xml:space="preserve"> (Hitze, Dürren, Starkniederschläge)</w:t>
      </w:r>
      <w:r w:rsidR="00E16D78">
        <w:t>, P</w:t>
      </w:r>
      <w:r w:rsidR="006E046D">
        <w:t>lastik</w:t>
      </w:r>
      <w:r w:rsidR="00B827AC">
        <w:t>eintrag, Artensterben (z.B. Überfischung, Insektensterben), Veränderung der Landoberfläche zur Hälfte (z.B. Abholzung, Landwirtschaft, Versiegelung</w:t>
      </w:r>
      <w:r w:rsidR="00A01127">
        <w:t>, Verlust von Lebensräumen</w:t>
      </w:r>
      <w:r w:rsidR="00B827AC">
        <w:t>)</w:t>
      </w:r>
    </w:p>
    <w:p w:rsidR="00B827AC" w:rsidRPr="00B827AC" w:rsidRDefault="002627E5" w:rsidP="00AA1FEA">
      <w:pPr>
        <w:pStyle w:val="Listenabsatz"/>
        <w:numPr>
          <w:ilvl w:val="1"/>
          <w:numId w:val="31"/>
        </w:numPr>
        <w:ind w:left="709" w:hanging="425"/>
        <w:rPr>
          <w:b/>
        </w:rPr>
      </w:pPr>
      <w:r>
        <w:rPr>
          <w:b/>
        </w:rPr>
        <w:t>„</w:t>
      </w:r>
      <w:r w:rsidR="00B827AC" w:rsidRPr="00B827AC">
        <w:rPr>
          <w:b/>
        </w:rPr>
        <w:t xml:space="preserve">Menschen nehmen so viel Einfluss, dass schon vom Anthropozän </w:t>
      </w:r>
      <w:r w:rsidR="00B827AC">
        <w:rPr>
          <w:b/>
        </w:rPr>
        <w:t>gesprochen wird, dem Menschen-Zeitalter</w:t>
      </w:r>
      <w:r>
        <w:rPr>
          <w:b/>
        </w:rPr>
        <w:t>“</w:t>
      </w:r>
    </w:p>
    <w:p w:rsidR="00C41378" w:rsidRDefault="00F911C9" w:rsidP="00C41378">
      <w:pPr>
        <w:pStyle w:val="Listenabsatz"/>
        <w:numPr>
          <w:ilvl w:val="1"/>
          <w:numId w:val="31"/>
        </w:numPr>
        <w:ind w:left="709" w:hanging="425"/>
      </w:pPr>
      <w:r>
        <w:t xml:space="preserve">Vergleich mit dem Jenga-Turm: </w:t>
      </w:r>
      <w:r w:rsidRPr="002627E5">
        <w:t>ein stabiles System wird ins Wanken gebracht</w:t>
      </w:r>
      <w:r w:rsidR="00C41378">
        <w:rPr>
          <w:b/>
        </w:rPr>
        <w:t xml:space="preserve"> </w:t>
      </w:r>
      <w:r w:rsidR="00C41378">
        <w:rPr>
          <w:b/>
        </w:rPr>
        <w:br/>
      </w:r>
      <w:r w:rsidR="00C41378">
        <w:t xml:space="preserve">Ein bis zwei Schubladen am Turm aufziehen und vorstellen;  SuS anregen, weitere Schubladen selbst zu erkunden [3 min] </w:t>
      </w:r>
    </w:p>
    <w:p w:rsidR="00C41378" w:rsidRPr="00AA1FEA" w:rsidRDefault="00C41378" w:rsidP="00C41378">
      <w:pPr>
        <w:pStyle w:val="Listenabsatz"/>
        <w:numPr>
          <w:ilvl w:val="1"/>
          <w:numId w:val="31"/>
        </w:numPr>
        <w:ind w:left="709" w:hanging="425"/>
      </w:pPr>
      <w:r>
        <w:t>Frage an die SuS: Was habt ihr in den Schubladen gesehen? Wie und wo beeinflussen wir unsere Erde? z.B. Meere, Wälder, Süßwasser, Biodiversität, Klimawandel, Neue Substanzen, Nährstoffkreisläufe</w:t>
      </w:r>
    </w:p>
    <w:p w:rsidR="004A6545" w:rsidRPr="006E2153" w:rsidRDefault="004A6545" w:rsidP="006E2153">
      <w:pPr>
        <w:pStyle w:val="berschrift2"/>
        <w:rPr>
          <w:b w:val="0"/>
        </w:rPr>
      </w:pPr>
      <w:bookmarkStart w:id="8" w:name="_Toc2675356"/>
      <w:r w:rsidRPr="006E2153">
        <w:rPr>
          <w:b w:val="0"/>
        </w:rPr>
        <w:lastRenderedPageBreak/>
        <w:t>E</w:t>
      </w:r>
      <w:r w:rsidR="001B33D8">
        <w:rPr>
          <w:b w:val="0"/>
        </w:rPr>
        <w:t>inführung in die Ausstellung [10</w:t>
      </w:r>
      <w:r w:rsidRPr="006E2153">
        <w:rPr>
          <w:b w:val="0"/>
        </w:rPr>
        <w:t xml:space="preserve"> min]</w:t>
      </w:r>
      <w:bookmarkEnd w:id="8"/>
    </w:p>
    <w:p w:rsidR="001B33D8" w:rsidRDefault="00F911C9" w:rsidP="006E2153">
      <w:pPr>
        <w:rPr>
          <w:b/>
        </w:rPr>
      </w:pPr>
      <w:r>
        <w:t xml:space="preserve">Überleitungen zu planetaren Leitplanken: </w:t>
      </w:r>
      <w:r w:rsidRPr="006E046D">
        <w:rPr>
          <w:b/>
        </w:rPr>
        <w:t>wissenschaftliches Konze</w:t>
      </w:r>
      <w:r w:rsidR="006D38BB" w:rsidRPr="006E046D">
        <w:rPr>
          <w:b/>
        </w:rPr>
        <w:t>pt mit verschiedenen Bereichen, in denen wir Menschen Einfluss nehmen</w:t>
      </w:r>
      <w:r w:rsidR="00B827AC">
        <w:rPr>
          <w:b/>
        </w:rPr>
        <w:t>.</w:t>
      </w:r>
    </w:p>
    <w:p w:rsidR="00F911C9" w:rsidRDefault="001B33D8" w:rsidP="006E2153">
      <w:r>
        <w:rPr>
          <w:noProof/>
          <w:lang w:eastAsia="de-DE"/>
        </w:rPr>
        <w:drawing>
          <wp:anchor distT="0" distB="0" distL="114300" distR="114300" simplePos="0" relativeHeight="251676672" behindDoc="0" locked="0" layoutInCell="1" allowOverlap="1" wp14:anchorId="65FC4D77" wp14:editId="1B34C79E">
            <wp:simplePos x="0" y="0"/>
            <wp:positionH relativeFrom="margin">
              <wp:posOffset>-1270</wp:posOffset>
            </wp:positionH>
            <wp:positionV relativeFrom="margin">
              <wp:posOffset>979170</wp:posOffset>
            </wp:positionV>
            <wp:extent cx="1506855" cy="775970"/>
            <wp:effectExtent l="190500" t="190500" r="188595" b="195580"/>
            <wp:wrapSquare wrapText="bothSides"/>
            <wp:docPr id="28"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2" cstate="print">
                      <a:extLst>
                        <a:ext uri="{28A0092B-C50C-407E-A947-70E740481C1C}">
                          <a14:useLocalDpi xmlns:a14="http://schemas.microsoft.com/office/drawing/2010/main" val="0"/>
                        </a:ext>
                      </a:extLst>
                    </a:blip>
                    <a:srcRect l="31919" t="45016" r="32143" b="22078"/>
                    <a:stretch/>
                  </pic:blipFill>
                  <pic:spPr bwMode="auto">
                    <a:xfrm>
                      <a:off x="0" y="0"/>
                      <a:ext cx="1506855" cy="77597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B827AC">
        <w:rPr>
          <w:b/>
        </w:rPr>
        <w:t xml:space="preserve"> </w:t>
      </w:r>
      <w:r w:rsidR="006D38BB">
        <w:t xml:space="preserve"> </w:t>
      </w:r>
    </w:p>
    <w:p w:rsidR="00F911C9" w:rsidRPr="006D38BB" w:rsidRDefault="00F911C9" w:rsidP="006E2153">
      <w:r>
        <w:t>WBGU-Film</w:t>
      </w:r>
      <w:r w:rsidR="0073116D">
        <w:t xml:space="preserve"> gucken  </w:t>
      </w:r>
      <w:r w:rsidR="004A6545">
        <w:sym w:font="Wingdings" w:char="F0E0"/>
      </w:r>
      <w:r>
        <w:t xml:space="preserve"> </w:t>
      </w:r>
      <w:r w:rsidR="001B33D8">
        <w:t>Zusammenfassung</w:t>
      </w:r>
      <w:r w:rsidR="0073116D">
        <w:t xml:space="preserve">: </w:t>
      </w:r>
      <w:r w:rsidR="00CF0AC5" w:rsidRPr="006E2153">
        <w:rPr>
          <w:b/>
        </w:rPr>
        <w:t xml:space="preserve">Wir können eine neue Geschichte schreiben, denn wir haben die Macht noch rechtzeitig umzusteuern. Dies ist zum einen die Aufgabe der Politik, aber auch </w:t>
      </w:r>
      <w:r w:rsidRPr="006E2153">
        <w:rPr>
          <w:b/>
        </w:rPr>
        <w:t>die jedes einzelnen.</w:t>
      </w:r>
    </w:p>
    <w:p w:rsidR="006D38BB" w:rsidRDefault="00670457" w:rsidP="006E2153">
      <w:pPr>
        <w:rPr>
          <w:i/>
        </w:rPr>
      </w:pPr>
      <w:r>
        <w:rPr>
          <w:i/>
        </w:rPr>
        <w:t xml:space="preserve">Hintergrund: </w:t>
      </w:r>
      <w:r w:rsidR="006D38BB" w:rsidRPr="0000725D">
        <w:rPr>
          <w:i/>
        </w:rPr>
        <w:t>„Wir brauchen Zukunftsbilder, die die Lebensqualität in einer nachhaltigen Welt vorstellbar machen und mit den Entwürfen einer anderen Mobilität, einer anderen Ernährungskultur, eines anderen Bauens und Wohnens die Veränderung der gegenwärtigen Praxis attraktiv und nicht abschreckend erscheinen lassen.“</w:t>
      </w:r>
    </w:p>
    <w:p w:rsidR="00E04302" w:rsidRDefault="00E04302" w:rsidP="006E2153">
      <w:r w:rsidRPr="00E04302">
        <w:t>Überleitung zu den SDGs</w:t>
      </w:r>
      <w:r w:rsidR="0021694E">
        <w:t>: gelten für alle Länder, Unternehmen, Menschen. Wir alle sind dazu aufgerufen, unseren Beitrag zu leisten; überall gibt es Entwicklungsbedarf</w:t>
      </w:r>
    </w:p>
    <w:p w:rsidR="00E04302" w:rsidRPr="006E2153" w:rsidRDefault="00E04302" w:rsidP="006E2153">
      <w:pPr>
        <w:pStyle w:val="Listenabsatz"/>
        <w:numPr>
          <w:ilvl w:val="1"/>
          <w:numId w:val="31"/>
        </w:numPr>
        <w:ind w:left="709" w:hanging="425"/>
      </w:pPr>
      <w:r>
        <w:t xml:space="preserve">Zusammenfassung: </w:t>
      </w:r>
      <w:r w:rsidRPr="00AA1FEA">
        <w:rPr>
          <w:b/>
        </w:rPr>
        <w:t>In der Ausstellung werden Probleme und Lösungen vorgestellt</w:t>
      </w:r>
      <w:r w:rsidR="004A6545">
        <w:rPr>
          <w:b/>
        </w:rPr>
        <w:t>.</w:t>
      </w:r>
    </w:p>
    <w:p w:rsidR="004A6545" w:rsidRDefault="004A6545" w:rsidP="002A6951">
      <w:pPr>
        <w:pStyle w:val="Listenabsatz"/>
        <w:ind w:left="2880"/>
      </w:pPr>
    </w:p>
    <w:p w:rsidR="00D075C0" w:rsidRPr="006E2153" w:rsidRDefault="00D075C0" w:rsidP="003B58BF"/>
    <w:p w:rsidR="004A6545" w:rsidRPr="006E2153" w:rsidRDefault="0053702C" w:rsidP="00C41378">
      <w:pPr>
        <w:pStyle w:val="berschrift2"/>
        <w:rPr>
          <w:b w:val="0"/>
        </w:rPr>
      </w:pPr>
      <w:bookmarkStart w:id="9" w:name="_Toc2675357"/>
      <w:r>
        <w:rPr>
          <w:b w:val="0"/>
        </w:rPr>
        <w:t>Führ</w:t>
      </w:r>
      <w:r w:rsidR="002627E5">
        <w:rPr>
          <w:b w:val="0"/>
        </w:rPr>
        <w:t>ung durch die Ausstellung [20</w:t>
      </w:r>
      <w:r w:rsidR="004A6545" w:rsidRPr="006E2153">
        <w:rPr>
          <w:b w:val="0"/>
        </w:rPr>
        <w:t xml:space="preserve"> min]</w:t>
      </w:r>
      <w:bookmarkEnd w:id="9"/>
    </w:p>
    <w:p w:rsidR="00E16D78" w:rsidRDefault="00AA3225" w:rsidP="006E2153">
      <w:r>
        <w:t>Vorstellung der Stationen</w:t>
      </w:r>
      <w:r w:rsidR="000C5A4E">
        <w:t xml:space="preserve"> (siehe </w:t>
      </w:r>
      <w:r w:rsidR="002627E5">
        <w:t xml:space="preserve">auch </w:t>
      </w:r>
      <w:r w:rsidR="000C5A4E">
        <w:t>Führungsskript)</w:t>
      </w:r>
    </w:p>
    <w:p w:rsidR="005E0097" w:rsidRDefault="005E0097" w:rsidP="000C5A4E">
      <w:r>
        <w:rPr>
          <w:noProof/>
          <w:lang w:eastAsia="de-DE"/>
        </w:rPr>
        <w:drawing>
          <wp:inline distT="0" distB="0" distL="0" distR="0" wp14:anchorId="715691CB" wp14:editId="21241E0C">
            <wp:extent cx="1903228" cy="360345"/>
            <wp:effectExtent l="0" t="0" r="1905" b="1905"/>
            <wp:docPr id="70" name="Grafik 70" descr="K:\ZUK\Ausstellungen\Ausstellung Planetare Grenzen\Konzeptumsetzung mit Agentur\D_Introfilme\Titelseiten_freigegeben\Titelscreens_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K:\ZUK\Ausstellungen\Ausstellung Planetare Grenzen\Konzeptumsetzung mit Agentur\D_Introfilme\Titelseiten_freigegeben\Titelscreens_5.jpg"/>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l="8530" t="35338" r="2606" b="34793"/>
                    <a:stretch/>
                  </pic:blipFill>
                  <pic:spPr bwMode="auto">
                    <a:xfrm>
                      <a:off x="0" y="0"/>
                      <a:ext cx="1922243" cy="363945"/>
                    </a:xfrm>
                    <a:prstGeom prst="homePlate">
                      <a:avLst/>
                    </a:prstGeom>
                    <a:noFill/>
                    <a:ln>
                      <a:noFill/>
                    </a:ln>
                    <a:extLst>
                      <a:ext uri="{53640926-AAD7-44D8-BBD7-CCE9431645EC}">
                        <a14:shadowObscured xmlns:a14="http://schemas.microsoft.com/office/drawing/2010/main"/>
                      </a:ext>
                    </a:extLst>
                  </pic:spPr>
                </pic:pic>
              </a:graphicData>
            </a:graphic>
          </wp:inline>
        </w:drawing>
      </w:r>
    </w:p>
    <w:p w:rsidR="005E0097" w:rsidRDefault="00AA3225" w:rsidP="005E0097">
      <w:pPr>
        <w:pStyle w:val="Listenabsatz"/>
        <w:numPr>
          <w:ilvl w:val="0"/>
          <w:numId w:val="46"/>
        </w:numPr>
      </w:pPr>
      <w:r>
        <w:t>Kostbare Ressource Süßwasser (2,5 %); das meiste Wasser wird für die Landwirtschaft gebraucht  (ca. 70%), Entwicklung Aralsee, Lösungsmöglichkeiten Bewässerung und Gemüseeinkauf</w:t>
      </w:r>
    </w:p>
    <w:p w:rsidR="00AA3225" w:rsidRDefault="00AA3225" w:rsidP="005E0097">
      <w:pPr>
        <w:pStyle w:val="Listenabsatz"/>
        <w:numPr>
          <w:ilvl w:val="0"/>
          <w:numId w:val="46"/>
        </w:numPr>
      </w:pPr>
      <w:r>
        <w:t xml:space="preserve">Zugang zu sauberen Trinkwasser = </w:t>
      </w:r>
      <w:r w:rsidR="000C5A4E">
        <w:t>Menschenrecht,</w:t>
      </w:r>
      <w:r>
        <w:t xml:space="preserve"> Lösungsmöglichkeit: Wasserrucksack PAUL</w:t>
      </w:r>
    </w:p>
    <w:p w:rsidR="005E0097" w:rsidRDefault="005E0097" w:rsidP="005E0097">
      <w:pPr>
        <w:pStyle w:val="Listenabsatz"/>
      </w:pPr>
    </w:p>
    <w:p w:rsidR="005E0097" w:rsidRDefault="002627E5" w:rsidP="000C5A4E">
      <w:r>
        <w:rPr>
          <w:noProof/>
          <w:lang w:eastAsia="de-DE"/>
        </w:rPr>
        <w:drawing>
          <wp:inline distT="0" distB="0" distL="0" distR="0" wp14:anchorId="5EB51198" wp14:editId="6370D5D9">
            <wp:extent cx="1907249" cy="348317"/>
            <wp:effectExtent l="0" t="0" r="0" b="0"/>
            <wp:docPr id="100" name="Grafik 100" descr="K:\ZUK\Ausstellungen\Ausstellung Planetare Grenzen\Konzeptumsetzung mit Agentur\D_Introfilme\Titelseiten_freigegeben\Titelscreens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ZUK\Ausstellungen\Ausstellung Planetare Grenzen\Konzeptumsetzung mit Agentur\D_Introfilme\Titelseiten_freigegeben\Titelscreens_1.jpg"/>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l="3564" t="35463" b="33326"/>
                    <a:stretch/>
                  </pic:blipFill>
                  <pic:spPr bwMode="auto">
                    <a:xfrm>
                      <a:off x="0" y="0"/>
                      <a:ext cx="1907545" cy="348371"/>
                    </a:xfrm>
                    <a:prstGeom prst="homePlate">
                      <a:avLst/>
                    </a:prstGeom>
                    <a:noFill/>
                    <a:ln>
                      <a:noFill/>
                    </a:ln>
                    <a:extLst>
                      <a:ext uri="{53640926-AAD7-44D8-BBD7-CCE9431645EC}">
                        <a14:shadowObscured xmlns:a14="http://schemas.microsoft.com/office/drawing/2010/main"/>
                      </a:ext>
                    </a:extLst>
                  </pic:spPr>
                </pic:pic>
              </a:graphicData>
            </a:graphic>
          </wp:inline>
        </w:drawing>
      </w:r>
    </w:p>
    <w:p w:rsidR="005E0097" w:rsidRDefault="00AA3225" w:rsidP="005E0097">
      <w:pPr>
        <w:pStyle w:val="Listenabsatz"/>
        <w:numPr>
          <w:ilvl w:val="0"/>
          <w:numId w:val="46"/>
        </w:numPr>
      </w:pPr>
      <w:r>
        <w:t xml:space="preserve">Entdeckung Phosphor und Lebensnotwendigkeit für uns; </w:t>
      </w:r>
      <w:r w:rsidR="000C5A4E">
        <w:t>Gestein -&gt; Düngemittel (endliche Ressource), Phosph</w:t>
      </w:r>
      <w:r w:rsidR="005E0097">
        <w:t>orkreislauf nicht geschlossen</w:t>
      </w:r>
    </w:p>
    <w:p w:rsidR="005E0097" w:rsidRDefault="000C5A4E" w:rsidP="005E0097">
      <w:pPr>
        <w:pStyle w:val="Listenabsatz"/>
        <w:numPr>
          <w:ilvl w:val="0"/>
          <w:numId w:val="46"/>
        </w:numPr>
      </w:pPr>
      <w:r>
        <w:t>Recycling von Phosphat und Eintrag in Gewässer</w:t>
      </w:r>
    </w:p>
    <w:p w:rsidR="005E0097" w:rsidRDefault="005E0097" w:rsidP="005E0097">
      <w:pPr>
        <w:pStyle w:val="Listenabsatz"/>
      </w:pPr>
    </w:p>
    <w:p w:rsidR="005E0097" w:rsidRDefault="005E0097" w:rsidP="005E0097">
      <w:pPr>
        <w:pStyle w:val="Verzeichnis1"/>
        <w:spacing w:after="200"/>
      </w:pPr>
      <w:r w:rsidRPr="005E0097">
        <w:rPr>
          <w:noProof/>
          <w:lang w:eastAsia="de-DE"/>
        </w:rPr>
        <w:drawing>
          <wp:inline distT="0" distB="0" distL="0" distR="0" wp14:anchorId="4546CD02" wp14:editId="4833A1BD">
            <wp:extent cx="1887154" cy="401725"/>
            <wp:effectExtent l="0" t="0" r="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5" cstate="print">
                      <a:extLst>
                        <a:ext uri="{28A0092B-C50C-407E-A947-70E740481C1C}">
                          <a14:useLocalDpi xmlns:a14="http://schemas.microsoft.com/office/drawing/2010/main" val="0"/>
                        </a:ext>
                      </a:extLst>
                    </a:blip>
                    <a:srcRect l="16557" t="34142" r="7598" b="37014"/>
                    <a:stretch/>
                  </pic:blipFill>
                  <pic:spPr bwMode="auto">
                    <a:xfrm>
                      <a:off x="0" y="0"/>
                      <a:ext cx="1887443" cy="401787"/>
                    </a:xfrm>
                    <a:prstGeom prst="homePlate">
                      <a:avLst/>
                    </a:prstGeom>
                    <a:ln>
                      <a:noFill/>
                    </a:ln>
                    <a:extLst>
                      <a:ext uri="{53640926-AAD7-44D8-BBD7-CCE9431645EC}">
                        <a14:shadowObscured xmlns:a14="http://schemas.microsoft.com/office/drawing/2010/main"/>
                      </a:ext>
                    </a:extLst>
                  </pic:spPr>
                </pic:pic>
              </a:graphicData>
            </a:graphic>
          </wp:inline>
        </w:drawing>
      </w:r>
    </w:p>
    <w:p w:rsidR="005E0097" w:rsidRPr="005E0097" w:rsidRDefault="000C5A4E" w:rsidP="005E0097">
      <w:pPr>
        <w:pStyle w:val="Verzeichnis1"/>
        <w:numPr>
          <w:ilvl w:val="0"/>
          <w:numId w:val="46"/>
        </w:numPr>
        <w:spacing w:after="0"/>
        <w:rPr>
          <w:b/>
        </w:rPr>
      </w:pPr>
      <w:r>
        <w:t xml:space="preserve">Sauerstoffarme Zonen </w:t>
      </w:r>
      <w:r w:rsidR="00901232">
        <w:t>durch Überdüngung der Meere</w:t>
      </w:r>
    </w:p>
    <w:p w:rsidR="000C5A4E" w:rsidRDefault="000C5A4E" w:rsidP="005E0097">
      <w:pPr>
        <w:pStyle w:val="Verzeichnis1"/>
        <w:numPr>
          <w:ilvl w:val="0"/>
          <w:numId w:val="46"/>
        </w:numPr>
        <w:spacing w:after="200"/>
      </w:pPr>
      <w:r>
        <w:t>Plastik in den Meeren</w:t>
      </w:r>
      <w:r w:rsidR="00901232">
        <w:t xml:space="preserve">: Eintrag (1 LKW-Ladung/Minute) und Folgen </w:t>
      </w:r>
    </w:p>
    <w:p w:rsidR="008C3B3D" w:rsidRDefault="008C3B3D" w:rsidP="008C3B3D">
      <w:pPr>
        <w:pStyle w:val="berschrift6"/>
      </w:pPr>
      <w:r>
        <w:rPr>
          <w:noProof/>
          <w:lang w:eastAsia="de-DE"/>
        </w:rPr>
        <w:lastRenderedPageBreak/>
        <w:drawing>
          <wp:inline distT="0" distB="0" distL="0" distR="0" wp14:anchorId="058AE542" wp14:editId="3C89D950">
            <wp:extent cx="1679945" cy="342709"/>
            <wp:effectExtent l="0" t="0" r="0" b="635"/>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6"/>
                    <a:srcRect l="9602" t="34142" r="7617" b="35837"/>
                    <a:stretch/>
                  </pic:blipFill>
                  <pic:spPr bwMode="auto">
                    <a:xfrm>
                      <a:off x="0" y="0"/>
                      <a:ext cx="1679537" cy="342626"/>
                    </a:xfrm>
                    <a:prstGeom prst="homePlate">
                      <a:avLst/>
                    </a:prstGeom>
                    <a:ln>
                      <a:noFill/>
                    </a:ln>
                    <a:extLst>
                      <a:ext uri="{53640926-AAD7-44D8-BBD7-CCE9431645EC}">
                        <a14:shadowObscured xmlns:a14="http://schemas.microsoft.com/office/drawing/2010/main"/>
                      </a:ext>
                    </a:extLst>
                  </pic:spPr>
                </pic:pic>
              </a:graphicData>
            </a:graphic>
          </wp:inline>
        </w:drawing>
      </w:r>
    </w:p>
    <w:p w:rsidR="008C3B3D" w:rsidRDefault="008C3B3D" w:rsidP="008C3B3D">
      <w:pPr>
        <w:pStyle w:val="berschrift6"/>
        <w:numPr>
          <w:ilvl w:val="0"/>
          <w:numId w:val="46"/>
        </w:numPr>
        <w:spacing w:after="0"/>
        <w:rPr>
          <w:b w:val="0"/>
        </w:rPr>
      </w:pPr>
      <w:r>
        <w:rPr>
          <w:b w:val="0"/>
        </w:rPr>
        <w:t>Verschiedene menschengemachte Substanzen landen in Umwelt und Gewässern, Eintragswege und Folgen</w:t>
      </w:r>
    </w:p>
    <w:p w:rsidR="008C3B3D" w:rsidRPr="008C3B3D" w:rsidRDefault="008C3B3D" w:rsidP="008C3B3D">
      <w:pPr>
        <w:pStyle w:val="berschrift6"/>
        <w:numPr>
          <w:ilvl w:val="0"/>
          <w:numId w:val="46"/>
        </w:numPr>
        <w:rPr>
          <w:b w:val="0"/>
        </w:rPr>
      </w:pPr>
      <w:r>
        <w:rPr>
          <w:b w:val="0"/>
        </w:rPr>
        <w:t>Positivbeispiel für globales gemeinsames Handeln: Verbot von FCKW</w:t>
      </w:r>
    </w:p>
    <w:p w:rsidR="008C3B3D" w:rsidRDefault="008C3B3D" w:rsidP="008C3B3D"/>
    <w:p w:rsidR="008C3B3D" w:rsidRDefault="008C3B3D" w:rsidP="008C3B3D">
      <w:pPr>
        <w:pStyle w:val="berschrift6"/>
      </w:pPr>
      <w:r>
        <w:rPr>
          <w:noProof/>
          <w:lang w:eastAsia="de-DE"/>
        </w:rPr>
        <w:drawing>
          <wp:inline distT="0" distB="0" distL="0" distR="0" wp14:anchorId="7CBDEB49" wp14:editId="1CF84948">
            <wp:extent cx="1807535" cy="368143"/>
            <wp:effectExtent l="0" t="0" r="2540" b="0"/>
            <wp:docPr id="110" name="Grafik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7"/>
                    <a:srcRect l="17438" t="34858" r="8359" b="38275"/>
                    <a:stretch/>
                  </pic:blipFill>
                  <pic:spPr bwMode="auto">
                    <a:xfrm>
                      <a:off x="0" y="0"/>
                      <a:ext cx="1841975" cy="375157"/>
                    </a:xfrm>
                    <a:prstGeom prst="homePlate">
                      <a:avLst/>
                    </a:prstGeom>
                    <a:ln>
                      <a:noFill/>
                    </a:ln>
                    <a:extLst>
                      <a:ext uri="{53640926-AAD7-44D8-BBD7-CCE9431645EC}">
                        <a14:shadowObscured xmlns:a14="http://schemas.microsoft.com/office/drawing/2010/main"/>
                      </a:ext>
                    </a:extLst>
                  </pic:spPr>
                </pic:pic>
              </a:graphicData>
            </a:graphic>
          </wp:inline>
        </w:drawing>
      </w:r>
    </w:p>
    <w:p w:rsidR="008C3B3D" w:rsidRDefault="008C3B3D" w:rsidP="008C3B3D">
      <w:pPr>
        <w:pStyle w:val="berschrift6"/>
        <w:numPr>
          <w:ilvl w:val="0"/>
          <w:numId w:val="46"/>
        </w:numPr>
        <w:spacing w:after="0"/>
        <w:rPr>
          <w:b w:val="0"/>
        </w:rPr>
      </w:pPr>
      <w:r>
        <w:rPr>
          <w:b w:val="0"/>
        </w:rPr>
        <w:t>Auswirkungen des Klimawandels (1,5°C bzw. 2°C-Limit erläutern), Auftauen der Permafrostböden als Kippelement</w:t>
      </w:r>
    </w:p>
    <w:p w:rsidR="008C3B3D" w:rsidRPr="008C3B3D" w:rsidRDefault="008C3B3D" w:rsidP="008C3B3D">
      <w:pPr>
        <w:pStyle w:val="berschrift6"/>
        <w:numPr>
          <w:ilvl w:val="0"/>
          <w:numId w:val="46"/>
        </w:numPr>
        <w:spacing w:after="0"/>
        <w:rPr>
          <w:b w:val="0"/>
        </w:rPr>
      </w:pPr>
      <w:r>
        <w:rPr>
          <w:b w:val="0"/>
        </w:rPr>
        <w:t>Initiativen für Klimaschutz, Entwicklung der Preise für regenerative Energien</w:t>
      </w:r>
    </w:p>
    <w:p w:rsidR="008C3B3D" w:rsidRPr="008C3B3D" w:rsidRDefault="008C3B3D" w:rsidP="008C3B3D"/>
    <w:p w:rsidR="005E0097" w:rsidRDefault="002627E5" w:rsidP="000C5A4E">
      <w:pPr>
        <w:pStyle w:val="berschrift6"/>
      </w:pPr>
      <w:r>
        <w:rPr>
          <w:b w:val="0"/>
          <w:noProof/>
          <w:sz w:val="32"/>
          <w:szCs w:val="36"/>
          <w:lang w:eastAsia="de-DE"/>
        </w:rPr>
        <w:drawing>
          <wp:inline distT="0" distB="0" distL="0" distR="0" wp14:anchorId="63953A6A" wp14:editId="6EEEEBA4">
            <wp:extent cx="1807535" cy="349845"/>
            <wp:effectExtent l="0" t="0" r="2540" b="0"/>
            <wp:docPr id="5" name="Grafik 5" descr="K:\ZUK\Ausstellungen\Ausstellung Planetare Grenzen\Konzeptumsetzung mit Agentur\D_Introfilme\Titelseiten_freigegeben\Titelscreens_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K:\ZUK\Ausstellungen\Ausstellung Planetare Grenzen\Konzeptumsetzung mit Agentur\D_Introfilme\Titelseiten_freigegeben\Titelscreens_3.jpg"/>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l="8824" t="34918" b="33530"/>
                    <a:stretch/>
                  </pic:blipFill>
                  <pic:spPr bwMode="auto">
                    <a:xfrm>
                      <a:off x="0" y="0"/>
                      <a:ext cx="1890254" cy="365855"/>
                    </a:xfrm>
                    <a:prstGeom prst="homePlate">
                      <a:avLst/>
                    </a:prstGeom>
                    <a:noFill/>
                    <a:ln>
                      <a:noFill/>
                    </a:ln>
                    <a:extLst>
                      <a:ext uri="{53640926-AAD7-44D8-BBD7-CCE9431645EC}">
                        <a14:shadowObscured xmlns:a14="http://schemas.microsoft.com/office/drawing/2010/main"/>
                      </a:ext>
                    </a:extLst>
                  </pic:spPr>
                </pic:pic>
              </a:graphicData>
            </a:graphic>
          </wp:inline>
        </w:drawing>
      </w:r>
    </w:p>
    <w:p w:rsidR="005E0097" w:rsidRDefault="000C5A4E" w:rsidP="005E0097">
      <w:pPr>
        <w:pStyle w:val="berschrift6"/>
        <w:numPr>
          <w:ilvl w:val="0"/>
          <w:numId w:val="46"/>
        </w:numPr>
        <w:spacing w:after="0"/>
        <w:rPr>
          <w:b w:val="0"/>
        </w:rPr>
      </w:pPr>
      <w:r>
        <w:rPr>
          <w:b w:val="0"/>
        </w:rPr>
        <w:t xml:space="preserve">Funktionen des Waldes, </w:t>
      </w:r>
      <w:r w:rsidR="00901232">
        <w:rPr>
          <w:b w:val="0"/>
        </w:rPr>
        <w:t>Veränderung der Landschaft</w:t>
      </w:r>
      <w:r>
        <w:rPr>
          <w:b w:val="0"/>
        </w:rPr>
        <w:t xml:space="preserve"> </w:t>
      </w:r>
      <w:r w:rsidR="008C3B3D">
        <w:rPr>
          <w:b w:val="0"/>
        </w:rPr>
        <w:t xml:space="preserve">und Folgen </w:t>
      </w:r>
      <w:r>
        <w:rPr>
          <w:b w:val="0"/>
        </w:rPr>
        <w:t>durch Nutzung</w:t>
      </w:r>
      <w:r w:rsidR="005E0097">
        <w:rPr>
          <w:b w:val="0"/>
        </w:rPr>
        <w:t xml:space="preserve"> </w:t>
      </w:r>
    </w:p>
    <w:p w:rsidR="005E0097" w:rsidRDefault="00901232" w:rsidP="005E0097">
      <w:pPr>
        <w:pStyle w:val="berschrift6"/>
        <w:numPr>
          <w:ilvl w:val="0"/>
          <w:numId w:val="46"/>
        </w:numPr>
        <w:spacing w:after="0"/>
        <w:rPr>
          <w:b w:val="0"/>
        </w:rPr>
      </w:pPr>
      <w:r>
        <w:rPr>
          <w:b w:val="0"/>
        </w:rPr>
        <w:t>Lösungsmöglichkeit: Konsum (z.B. Palmöl)</w:t>
      </w:r>
    </w:p>
    <w:p w:rsidR="005E0097" w:rsidRPr="005E0097" w:rsidRDefault="005E0097" w:rsidP="005E0097">
      <w:pPr>
        <w:spacing w:after="0"/>
      </w:pPr>
    </w:p>
    <w:p w:rsidR="005E0097" w:rsidRPr="005E0097" w:rsidRDefault="005E0097" w:rsidP="005E0097">
      <w:pPr>
        <w:spacing w:after="0"/>
      </w:pPr>
    </w:p>
    <w:p w:rsidR="00901232" w:rsidRPr="00901232" w:rsidRDefault="00901232" w:rsidP="00901232"/>
    <w:p w:rsidR="00AA3225" w:rsidRPr="00AA3225" w:rsidRDefault="00AA3225" w:rsidP="00AA3225">
      <w:pPr>
        <w:pStyle w:val="berschrift2"/>
        <w:rPr>
          <w:b w:val="0"/>
        </w:rPr>
      </w:pPr>
      <w:bookmarkStart w:id="10" w:name="_Toc2675358"/>
      <w:r w:rsidRPr="00AA3225">
        <w:rPr>
          <w:b w:val="0"/>
        </w:rPr>
        <w:t>Freie Begehung</w:t>
      </w:r>
      <w:r>
        <w:rPr>
          <w:b w:val="0"/>
        </w:rPr>
        <w:t xml:space="preserve"> [10 Min]</w:t>
      </w:r>
      <w:bookmarkEnd w:id="10"/>
    </w:p>
    <w:p w:rsidR="00E16D78" w:rsidRDefault="00AA3225" w:rsidP="00AA3225">
      <w:r>
        <w:t xml:space="preserve">Die Teilnehmenden können sich die Stationen alleine angucken und entscheiden, mit welchen Problemen und Lösungen sie sich beschäftigen wollen. </w:t>
      </w:r>
    </w:p>
    <w:p w:rsidR="00F11DDD" w:rsidRDefault="00F11DDD" w:rsidP="00AA3225"/>
    <w:p w:rsidR="00AA3225" w:rsidRPr="00F11DDD" w:rsidRDefault="00F11DDD" w:rsidP="00F11DDD">
      <w:pPr>
        <w:pStyle w:val="berschrift1"/>
        <w:rPr>
          <w:bCs/>
        </w:rPr>
      </w:pPr>
      <w:bookmarkStart w:id="11" w:name="_Toc2675359"/>
      <w:r>
        <w:t>Teil 2</w:t>
      </w:r>
      <w:r w:rsidRPr="0058345F">
        <w:t xml:space="preserve"> – </w:t>
      </w:r>
      <w:r>
        <w:t>Gruppenarbeit</w:t>
      </w:r>
      <w:bookmarkEnd w:id="11"/>
    </w:p>
    <w:p w:rsidR="00CA4FD0" w:rsidRPr="00CA4FD0" w:rsidRDefault="004A6545" w:rsidP="00CA4FD0">
      <w:pPr>
        <w:pStyle w:val="berschrift2"/>
        <w:rPr>
          <w:b w:val="0"/>
        </w:rPr>
      </w:pPr>
      <w:bookmarkStart w:id="12" w:name="_Toc2675360"/>
      <w:r>
        <w:rPr>
          <w:b w:val="0"/>
        </w:rPr>
        <w:t xml:space="preserve">Aufgabenstellung und </w:t>
      </w:r>
      <w:r w:rsidR="006D38BB" w:rsidRPr="00CA4FD0">
        <w:rPr>
          <w:b w:val="0"/>
        </w:rPr>
        <w:t>Gruppeneinteilung</w:t>
      </w:r>
      <w:r w:rsidR="00C41378">
        <w:rPr>
          <w:b w:val="0"/>
        </w:rPr>
        <w:t xml:space="preserve"> [</w:t>
      </w:r>
      <w:r w:rsidR="0041120E">
        <w:rPr>
          <w:b w:val="0"/>
        </w:rPr>
        <w:t>10</w:t>
      </w:r>
      <w:r w:rsidR="00242767">
        <w:rPr>
          <w:b w:val="0"/>
        </w:rPr>
        <w:t xml:space="preserve"> Min</w:t>
      </w:r>
      <w:r w:rsidR="00C41378">
        <w:rPr>
          <w:b w:val="0"/>
        </w:rPr>
        <w:t>]</w:t>
      </w:r>
      <w:bookmarkEnd w:id="12"/>
    </w:p>
    <w:p w:rsidR="00F11DDD" w:rsidRDefault="005E0097" w:rsidP="001737F9">
      <w:r>
        <w:rPr>
          <w:noProof/>
          <w:lang w:eastAsia="de-DE"/>
        </w:rPr>
        <w:drawing>
          <wp:anchor distT="0" distB="0" distL="114300" distR="114300" simplePos="0" relativeHeight="251653120" behindDoc="0" locked="0" layoutInCell="1" allowOverlap="1" wp14:anchorId="412BE050" wp14:editId="4B4923B8">
            <wp:simplePos x="0" y="0"/>
            <wp:positionH relativeFrom="margin">
              <wp:posOffset>3898900</wp:posOffset>
            </wp:positionH>
            <wp:positionV relativeFrom="margin">
              <wp:posOffset>6372860</wp:posOffset>
            </wp:positionV>
            <wp:extent cx="1775460" cy="1758950"/>
            <wp:effectExtent l="0" t="0" r="0" b="0"/>
            <wp:wrapSquare wrapText="bothSides"/>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9" cstate="print">
                      <a:extLst>
                        <a:ext uri="{BEBA8EAE-BF5A-486C-A8C5-ECC9F3942E4B}">
                          <a14:imgProps xmlns:a14="http://schemas.microsoft.com/office/drawing/2010/main">
                            <a14:imgLayer r:embed="rId20">
                              <a14:imgEffect>
                                <a14:sharpenSoften amount="50000"/>
                              </a14:imgEffect>
                            </a14:imgLayer>
                          </a14:imgProps>
                        </a:ext>
                        <a:ext uri="{28A0092B-C50C-407E-A947-70E740481C1C}">
                          <a14:useLocalDpi xmlns:a14="http://schemas.microsoft.com/office/drawing/2010/main" val="0"/>
                        </a:ext>
                      </a:extLst>
                    </a:blip>
                    <a:srcRect l="14228" t="16470" r="45867" b="13257"/>
                    <a:stretch/>
                  </pic:blipFill>
                  <pic:spPr bwMode="auto">
                    <a:xfrm>
                      <a:off x="0" y="0"/>
                      <a:ext cx="1775460" cy="175895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E54E69" w:rsidRPr="00E54E69">
        <w:t xml:space="preserve">Die </w:t>
      </w:r>
      <w:r w:rsidR="00AA3225">
        <w:t>Stationen</w:t>
      </w:r>
      <w:r w:rsidR="00E54E69" w:rsidRPr="00E54E69">
        <w:t xml:space="preserve"> werden </w:t>
      </w:r>
      <w:r w:rsidR="00E54E69" w:rsidRPr="00A01127">
        <w:rPr>
          <w:u w:val="single"/>
        </w:rPr>
        <w:t>gemeinsam</w:t>
      </w:r>
      <w:r w:rsidR="00E54E69" w:rsidRPr="00E54E69">
        <w:t xml:space="preserve"> am Whiteboard in Form einer Mindmap gesammelt.</w:t>
      </w:r>
      <w:r w:rsidR="00D075C0">
        <w:br/>
        <w:t>Den Titel</w:t>
      </w:r>
      <w:r w:rsidR="00F11DDD">
        <w:t xml:space="preserve"> der Stationen</w:t>
      </w:r>
      <w:r w:rsidR="00D075C0">
        <w:t xml:space="preserve"> nennt das päd. Personal und die Teilnehmenden sollen das Thema der Station benennen. Das Problem kann vom päd. Personal oder den </w:t>
      </w:r>
      <w:r w:rsidR="00C11B70">
        <w:t>T</w:t>
      </w:r>
      <w:r w:rsidR="00D075C0">
        <w:t>eilnehmenden ergänzt werden.</w:t>
      </w:r>
    </w:p>
    <w:p w:rsidR="00CA4FD0" w:rsidRDefault="00423227" w:rsidP="00423227">
      <w:pPr>
        <w:pStyle w:val="Listenabsatz"/>
        <w:numPr>
          <w:ilvl w:val="0"/>
          <w:numId w:val="33"/>
        </w:numPr>
        <w:ind w:left="1276"/>
      </w:pPr>
      <w:r>
        <w:rPr>
          <w:b/>
          <w:noProof/>
          <w:lang w:eastAsia="de-DE"/>
        </w:rPr>
        <mc:AlternateContent>
          <mc:Choice Requires="wpg">
            <w:drawing>
              <wp:anchor distT="0" distB="0" distL="114300" distR="114300" simplePos="0" relativeHeight="251666432" behindDoc="0" locked="0" layoutInCell="1" allowOverlap="1">
                <wp:simplePos x="0" y="0"/>
                <wp:positionH relativeFrom="column">
                  <wp:posOffset>11268</wp:posOffset>
                </wp:positionH>
                <wp:positionV relativeFrom="paragraph">
                  <wp:posOffset>12065</wp:posOffset>
                </wp:positionV>
                <wp:extent cx="379730" cy="1132840"/>
                <wp:effectExtent l="0" t="0" r="1270" b="0"/>
                <wp:wrapNone/>
                <wp:docPr id="17" name="Gruppieren 17"/>
                <wp:cNvGraphicFramePr/>
                <a:graphic xmlns:a="http://schemas.openxmlformats.org/drawingml/2006/main">
                  <a:graphicData uri="http://schemas.microsoft.com/office/word/2010/wordprocessingGroup">
                    <wpg:wgp>
                      <wpg:cNvGrpSpPr/>
                      <wpg:grpSpPr>
                        <a:xfrm>
                          <a:off x="0" y="0"/>
                          <a:ext cx="379730" cy="1132840"/>
                          <a:chOff x="0" y="0"/>
                          <a:chExt cx="379730" cy="1132840"/>
                        </a:xfrm>
                      </wpg:grpSpPr>
                      <wps:wsp>
                        <wps:cNvPr id="11" name="Eingekerbter Pfeil nach rechts 11"/>
                        <wps:cNvSpPr/>
                        <wps:spPr>
                          <a:xfrm>
                            <a:off x="3810" y="0"/>
                            <a:ext cx="372110" cy="169545"/>
                          </a:xfrm>
                          <a:prstGeom prst="notchedRightArrow">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 name="Eingekerbter Pfeil nach rechts 12"/>
                        <wps:cNvSpPr/>
                        <wps:spPr>
                          <a:xfrm>
                            <a:off x="7620" y="183515"/>
                            <a:ext cx="372110" cy="169545"/>
                          </a:xfrm>
                          <a:prstGeom prst="notchedRightArrow">
                            <a:avLst/>
                          </a:prstGeom>
                          <a:solidFill>
                            <a:srgbClr val="84A5BA"/>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 name="Eingekerbter Pfeil nach rechts 13"/>
                        <wps:cNvSpPr/>
                        <wps:spPr>
                          <a:xfrm>
                            <a:off x="0" y="367665"/>
                            <a:ext cx="372110" cy="169545"/>
                          </a:xfrm>
                          <a:prstGeom prst="notchedRightArrow">
                            <a:avLst/>
                          </a:prstGeom>
                          <a:solidFill>
                            <a:srgbClr val="009DD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 name="Eingekerbter Pfeil nach rechts 14"/>
                        <wps:cNvSpPr/>
                        <wps:spPr>
                          <a:xfrm>
                            <a:off x="5080" y="583565"/>
                            <a:ext cx="372110" cy="169545"/>
                          </a:xfrm>
                          <a:prstGeom prst="notchedRightArrow">
                            <a:avLst/>
                          </a:prstGeom>
                          <a:solidFill>
                            <a:srgbClr val="62B55A"/>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 name="Eingekerbter Pfeil nach rechts 15"/>
                        <wps:cNvSpPr/>
                        <wps:spPr>
                          <a:xfrm>
                            <a:off x="6985" y="778510"/>
                            <a:ext cx="372110" cy="169545"/>
                          </a:xfrm>
                          <a:prstGeom prst="notchedRightArrow">
                            <a:avLst/>
                          </a:prstGeom>
                          <a:solidFill>
                            <a:srgbClr val="B93674"/>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 name="Eingekerbter Pfeil nach rechts 16"/>
                        <wps:cNvSpPr/>
                        <wps:spPr>
                          <a:xfrm>
                            <a:off x="0" y="963295"/>
                            <a:ext cx="372110" cy="169545"/>
                          </a:xfrm>
                          <a:prstGeom prst="notchedRightArrow">
                            <a:avLst/>
                          </a:prstGeom>
                          <a:solidFill>
                            <a:srgbClr val="25B4B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id="Gruppieren 17" o:spid="_x0000_s1026" style="position:absolute;margin-left:.9pt;margin-top:.95pt;width:29.9pt;height:89.2pt;z-index:251666432" coordsize="3797,113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">
                <v:shapetype id="_x0000_t94" coordsize="21600,21600" o:spt="94" adj="16200,5400" path="m@0,l@0@1,0@1@5,10800,0@2@0@2@0,21600,21600,10800xe">
                  <v:stroke joinstyle="miter"/>
                  <v:formulas>
                    <v:f eqn="val #0"/>
                    <v:f eqn="val #1"/>
                    <v:f eqn="sum height 0 #1"/>
                    <v:f eqn="sum 10800 0 #1"/>
                    <v:f eqn="sum width 0 #0"/>
                    <v:f eqn="prod @4 @3 10800"/>
                    <v:f eqn="sum width 0 @5"/>
                  </v:formulas>
                  <v:path o:connecttype="custom" o:connectlocs="@0,0;@5,10800;@0,21600;21600,10800" o:connectangles="270,180,90,0" textboxrect="@5,@1,@6,@2"/>
                  <v:handles>
                    <v:h position="#0,#1" xrange="0,21600" yrange="0,10800"/>
                  </v:handles>
                </v:shapetype>
                <v:shape id="Eingekerbter Pfeil nach rechts 11" o:spid="_x0000_s1027" type="#_x0000_t94" style="position:absolute;left:38;width:3721;height:16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" adj="16679" fillcolor="red" stroked="f" strokeweight="2pt"/>
                <v:shape id="Eingekerbter Pfeil nach rechts 12" o:spid="_x0000_s1028" type="#_x0000_t94" style="position:absolute;left:76;top:1835;width:3721;height:16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fXhicIA&#10;AADbAAAADwAAAGRycy9kb3ducmV2LnhtbERPTWuDQBC9B/oflin0lqyJUMRmI6k0RQgUkrT0OrgT&#10;Fd1ZcTdq/323UMhtHu9zttlsOjHS4BrLCtarCARxaXXDlYLPy2GZgHAeWWNnmRT8kINs97DYYqrt&#10;xCcaz74SIYRdigpq7/tUSlfWZNCtbE8cuKsdDPoAh0rqAacQbjq5iaJnabDh0FBjT3lNZXu+GQXt&#10;8TU5HKPbuvDfb18fSZy/2zhX6ulx3r+A8DT7u/jfXegwfwN/v4QD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9eGJwgAAANsAAAAPAAAAAAAAAAAAAAAAAJgCAABkcnMvZG93&#10;bnJldi54bWxQSwUGAAAAAAQABAD1AAAAhwMAAAAA&#10;" adj="16679" fillcolor="#84a5ba" stroked="f" strokeweight="2pt"/>
                <v:shape id="Eingekerbter Pfeil nach rechts 13" o:spid="_x0000_s1029" type="#_x0000_t94" style="position:absolute;top:3676;width:3721;height:169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jtn8IA&#10;AADbAAAADwAAAGRycy9kb3ducmV2LnhtbERP22oCMRB9L/QfwhR8KTXrBZHVKKIUCqWCl76Pm3F3&#10;cTNZknQvf98Igm9zONdZrjtTiYacLy0rGA0TEMSZ1SXnCs6nz485CB+QNVaWSUFPHtar15clptq2&#10;fKDmGHIRQ9inqKAIoU6l9FlBBv3Q1sSRu1pnMETocqkdtjHcVHKcJDNpsOTYUGBN24Ky2/HPKGh/&#10;dhcz6a/ndv7e/O776UUf3LdSg7duswARqAtP8cP9peP8Cdx/iQfI1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4SO2fwgAAANsAAAAPAAAAAAAAAAAAAAAAAJgCAABkcnMvZG93&#10;bnJldi54bWxQSwUGAAAAAAQABAD1AAAAhwMAAAAA&#10;" adj="16679" fillcolor="#009ddf" stroked="f" strokeweight="2pt"/>
                <v:shape id="Eingekerbter Pfeil nach rechts 14" o:spid="_x0000_s1030" type="#_x0000_t94" style="position:absolute;left:50;top:5835;width:3721;height:169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NMHAcMA&#10;AADbAAAADwAAAGRycy9kb3ducmV2LnhtbERPTWvCQBC9C/0Pywi9iG5apIToJkhpoT20oLaItzE7&#10;boLZ2ZBdTfz3XaHgbR7vc5bFYBtxoc7XjhU8zRIQxKXTNRsFP9v3aQrCB2SNjWNScCUPRf4wWmKm&#10;Xc9rumyCETGEfYYKqhDaTEpfVmTRz1xLHLmj6yyGCDsjdYd9DLeNfE6SF2mx5thQYUuvFZWnzdkq&#10;2K8mn4c0uCY9f+20Nb99+f1mlHocD6sFiEBDuIv/3R86zp/D7Zd4gM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NMHAcMAAADbAAAADwAAAAAAAAAAAAAAAACYAgAAZHJzL2Rv&#10;d25yZXYueG1sUEsFBgAAAAAEAAQA9QAAAIgDAAAAAA==&#10;" adj="16679" fillcolor="#62b55a" stroked="f" strokeweight="2pt"/>
                <v:shape id="Eingekerbter Pfeil nach rechts 15" o:spid="_x0000_s1031" type="#_x0000_t94" style="position:absolute;left:69;top:7785;width:3721;height:16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MOTpcMA&#10;AADbAAAADwAAAGRycy9kb3ducmV2LnhtbERPTWvCQBC9F/wPywi91Y0FU0mzigoFixdrerC3aXZM&#10;gtnZuLvR9N93hUJv83ifky8H04orOd9YVjCdJCCIS6sbrhR8Fm9PcxA+IGtsLZOCH/KwXIwecsy0&#10;vfEHXQ+hEjGEfYYK6hC6TEpf1mTQT2xHHLmTdQZDhK6S2uEthptWPidJKg02HBtq7GhTU3k+9EZB&#10;Ol+/HC/cFd/7fjdNz0f39X7ZKfU4HlavIAIN4V/8597qOH8G91/iAXLx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MOTpcMAAADbAAAADwAAAAAAAAAAAAAAAACYAgAAZHJzL2Rv&#10;d25yZXYueG1sUEsFBgAAAAAEAAQA9QAAAIgDAAAAAA==&#10;" adj="16679" fillcolor="#b93674" stroked="f" strokeweight="2pt"/>
                <v:shape id="Eingekerbter Pfeil nach rechts 16" o:spid="_x0000_s1032" type="#_x0000_t94" style="position:absolute;top:9632;width:3721;height:169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bcsEA&#10;AADbAAAADwAAAGRycy9kb3ducmV2LnhtbERPTWsCMRC9F/wPYQq9abYeRFejqCB4KmoV9DZsxt3V&#10;zWRJUk399UYo9DaP9zmTWTSNuJHztWUFn70MBHFhdc2lgv33qjsE4QOyxsYyKfglD7Np522CubZ3&#10;3tJtF0qRQtjnqKAKoc2l9EVFBn3PtsSJO1tnMCToSqkd3lO4aWQ/ywbSYM2pocKWlhUV192PUXDQ&#10;51NYxGbTdwt9oeMmjh5fW6U+3uN8DCJQDP/iP/dap/kDeP2SDpDT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o6m3LBAAAA2wAAAA8AAAAAAAAAAAAAAAAAmAIAAGRycy9kb3du&#10;cmV2LnhtbFBLBQYAAAAABAAEAPUAAACGAwAAAAA=&#10;" adj="16679" fillcolor="#25b4b1" stroked="f" strokeweight="2pt"/>
              </v:group>
            </w:pict>
          </mc:Fallback>
        </mc:AlternateContent>
      </w:r>
      <w:r w:rsidR="00C40096">
        <w:rPr>
          <w:b/>
        </w:rPr>
        <w:t>Nährstoffkreisläufe</w:t>
      </w:r>
      <w:r w:rsidR="00CA4FD0">
        <w:t xml:space="preserve"> Phosphoreintrag in Gewässer</w:t>
      </w:r>
    </w:p>
    <w:p w:rsidR="00C40096" w:rsidRDefault="00776E18" w:rsidP="00423227">
      <w:pPr>
        <w:pStyle w:val="Listenabsatz"/>
        <w:numPr>
          <w:ilvl w:val="0"/>
          <w:numId w:val="33"/>
        </w:numPr>
        <w:ind w:left="1276"/>
      </w:pPr>
      <w:r>
        <w:rPr>
          <w:b/>
        </w:rPr>
        <w:t>Stoffeinträge</w:t>
      </w:r>
      <w:r w:rsidR="00C40096">
        <w:t xml:space="preserve"> </w:t>
      </w:r>
      <w:proofErr w:type="spellStart"/>
      <w:r w:rsidR="00C40096">
        <w:t>Stoffeinträge</w:t>
      </w:r>
      <w:proofErr w:type="spellEnd"/>
      <w:r w:rsidR="00C40096">
        <w:t xml:space="preserve"> in die Umwelt </w:t>
      </w:r>
    </w:p>
    <w:p w:rsidR="00CA4FD0" w:rsidRDefault="00C40096" w:rsidP="00423227">
      <w:pPr>
        <w:pStyle w:val="Listenabsatz"/>
        <w:numPr>
          <w:ilvl w:val="0"/>
          <w:numId w:val="33"/>
        </w:numPr>
        <w:ind w:left="1276"/>
      </w:pPr>
      <w:r>
        <w:rPr>
          <w:b/>
        </w:rPr>
        <w:t>Wassernutzung</w:t>
      </w:r>
      <w:r w:rsidR="00CA4FD0">
        <w:t xml:space="preserve"> </w:t>
      </w:r>
      <w:r w:rsidR="00E16D78">
        <w:t xml:space="preserve">zu </w:t>
      </w:r>
      <w:r w:rsidR="00CA4FD0">
        <w:t>hohe Wasserentnahmen</w:t>
      </w:r>
    </w:p>
    <w:p w:rsidR="00C40096" w:rsidRDefault="00C40096" w:rsidP="00423227">
      <w:pPr>
        <w:pStyle w:val="Listenabsatz"/>
        <w:numPr>
          <w:ilvl w:val="0"/>
          <w:numId w:val="33"/>
        </w:numPr>
        <w:ind w:left="1276"/>
      </w:pPr>
      <w:r w:rsidRPr="00C40096">
        <w:rPr>
          <w:b/>
        </w:rPr>
        <w:t>Landnutzung</w:t>
      </w:r>
      <w:r>
        <w:rPr>
          <w:b/>
        </w:rPr>
        <w:t xml:space="preserve"> </w:t>
      </w:r>
      <w:r>
        <w:t>Verlus</w:t>
      </w:r>
      <w:r w:rsidR="0041120E">
        <w:t>t von Artenvielfalt &amp;</w:t>
      </w:r>
      <w:r>
        <w:t xml:space="preserve"> Wäldern</w:t>
      </w:r>
    </w:p>
    <w:p w:rsidR="00CA4FD0" w:rsidRPr="00C40096" w:rsidRDefault="00CA4FD0" w:rsidP="00423227">
      <w:pPr>
        <w:pStyle w:val="Listenabsatz"/>
        <w:numPr>
          <w:ilvl w:val="0"/>
          <w:numId w:val="33"/>
        </w:numPr>
        <w:ind w:left="1276"/>
        <w:rPr>
          <w:b/>
        </w:rPr>
      </w:pPr>
      <w:r w:rsidRPr="00C40096">
        <w:rPr>
          <w:b/>
        </w:rPr>
        <w:t xml:space="preserve">Klimawandel </w:t>
      </w:r>
    </w:p>
    <w:p w:rsidR="00CA4FD0" w:rsidRDefault="00C40096" w:rsidP="00423227">
      <w:pPr>
        <w:pStyle w:val="Listenabsatz"/>
        <w:numPr>
          <w:ilvl w:val="0"/>
          <w:numId w:val="33"/>
        </w:numPr>
        <w:ind w:left="1276"/>
      </w:pPr>
      <w:r>
        <w:rPr>
          <w:b/>
        </w:rPr>
        <w:t>Ozean</w:t>
      </w:r>
      <w:r w:rsidR="0000725D">
        <w:t xml:space="preserve"> </w:t>
      </w:r>
      <w:r w:rsidR="00CA4FD0">
        <w:t>Verschmut</w:t>
      </w:r>
      <w:r w:rsidR="0000725D">
        <w:t>zung, Versauerung, Überfischung</w:t>
      </w:r>
    </w:p>
    <w:p w:rsidR="00D075C0" w:rsidRPr="00FC6459" w:rsidRDefault="00D075C0" w:rsidP="00FC6459">
      <w:pPr>
        <w:pStyle w:val="Verzeichnis1"/>
        <w:spacing w:after="200"/>
      </w:pPr>
      <w:r w:rsidRPr="00D66AF8">
        <w:lastRenderedPageBreak/>
        <w:t>Die Probleme der Stationen werden auf eine fiktive</w:t>
      </w:r>
      <w:r w:rsidR="00F11DDD">
        <w:t>n</w:t>
      </w:r>
      <w:r w:rsidRPr="00D66AF8">
        <w:t xml:space="preserve"> Region</w:t>
      </w:r>
      <w:r w:rsidR="00F11DDD">
        <w:t>en übertragen (Stadt im Zentrum: z.B. „Futurehausen“)</w:t>
      </w:r>
    </w:p>
    <w:p w:rsidR="00423227" w:rsidRDefault="00423227" w:rsidP="00CA4FD0">
      <w:pPr>
        <w:rPr>
          <w:b/>
        </w:rPr>
      </w:pPr>
    </w:p>
    <w:p w:rsidR="006D38BB" w:rsidRPr="00423227" w:rsidRDefault="00E54E69" w:rsidP="00423227">
      <w:pPr>
        <w:pStyle w:val="berschrift6"/>
      </w:pPr>
      <w:r w:rsidRPr="00423227">
        <w:t>Gruppeneinteilung</w:t>
      </w:r>
      <w:r w:rsidR="006D38BB" w:rsidRPr="00423227">
        <w:t xml:space="preserve"> </w:t>
      </w:r>
      <w:r w:rsidRPr="00423227">
        <w:t>und Aufgabenstellung</w:t>
      </w:r>
    </w:p>
    <w:p w:rsidR="00071EF1" w:rsidRDefault="00071EF1" w:rsidP="00071EF1">
      <w:r>
        <w:t>Je nach</w:t>
      </w:r>
      <w:r w:rsidR="00D66AF8">
        <w:t xml:space="preserve"> G</w:t>
      </w:r>
      <w:r w:rsidR="00C11B70">
        <w:t>esamtgruppengröße gibt es vier bis</w:t>
      </w:r>
      <w:r w:rsidR="00D66AF8">
        <w:t xml:space="preserve"> </w:t>
      </w:r>
      <w:r>
        <w:t xml:space="preserve">sechs Kleingruppen. Diese Kleingruppen erarbeiten sich selbstständig Wissen zu einer Station der Ausstellung, die </w:t>
      </w:r>
      <w:r w:rsidR="003B58BF">
        <w:t xml:space="preserve">sie </w:t>
      </w:r>
      <w:r w:rsidR="00F11DDD">
        <w:t>sich</w:t>
      </w:r>
      <w:r w:rsidR="003B58BF">
        <w:t xml:space="preserve"> ausgesucht haben und entwickeln Lösungswege für eine nachhaltige Stadt- und Regionalentwicklung. </w:t>
      </w:r>
    </w:p>
    <w:p w:rsidR="00670457" w:rsidRDefault="003B58BF" w:rsidP="00071EF1">
      <w:pPr>
        <w:pStyle w:val="Textkrper"/>
      </w:pPr>
      <w:r>
        <w:t>„</w:t>
      </w:r>
      <w:r w:rsidR="00CA4FD0" w:rsidRPr="00CA4FD0">
        <w:t xml:space="preserve">Erstellt eine Präsentation für eure Klasse. Beschreibt, </w:t>
      </w:r>
      <w:r w:rsidR="008C1321" w:rsidRPr="00CA4FD0">
        <w:t>welche Probleme es in eurem Bereich gibt un</w:t>
      </w:r>
      <w:r w:rsidR="00E54E69">
        <w:t>d was die Ursachen dafür sind. Ü</w:t>
      </w:r>
      <w:r w:rsidR="008C1321" w:rsidRPr="00CA4FD0">
        <w:t>bertragt die Informationen aus der Ausstellung auf eure Region.</w:t>
      </w:r>
      <w:r w:rsidR="0000725D">
        <w:t xml:space="preserve"> </w:t>
      </w:r>
      <w:r>
        <w:t>Erarbeitet eine</w:t>
      </w:r>
      <w:r w:rsidR="00F11DDD">
        <w:t xml:space="preserve"> Lösungsidee, die ihr den anderen vorstellt</w:t>
      </w:r>
      <w:r>
        <w:t xml:space="preserve">. Ihr sollt die anderen von eurer Idee überzeugen. </w:t>
      </w:r>
      <w:r w:rsidR="0000725D">
        <w:t>Ihr bekommt dafür einen Arbeitsbogen.</w:t>
      </w:r>
      <w:r w:rsidR="00C11B70">
        <w:t>“</w:t>
      </w:r>
    </w:p>
    <w:p w:rsidR="00D075C0" w:rsidRPr="00F11DDD" w:rsidRDefault="00423227" w:rsidP="00071EF1">
      <w:pPr>
        <w:pStyle w:val="Textkrper"/>
        <w:rPr>
          <w:b w:val="0"/>
        </w:rPr>
      </w:pPr>
      <w:r>
        <w:rPr>
          <w:b w:val="0"/>
        </w:rPr>
        <w:t>Aufgaben</w:t>
      </w:r>
      <w:r w:rsidR="0065346C">
        <w:rPr>
          <w:b w:val="0"/>
        </w:rPr>
        <w:t xml:space="preserve"> auf dem Arbeitsbogen</w:t>
      </w:r>
      <w:r>
        <w:rPr>
          <w:b w:val="0"/>
        </w:rPr>
        <w:t>:</w:t>
      </w:r>
    </w:p>
    <w:p w:rsidR="00F11DDD" w:rsidRDefault="00F11DDD" w:rsidP="00F11DDD">
      <w:pPr>
        <w:pStyle w:val="Textkrper"/>
        <w:numPr>
          <w:ilvl w:val="0"/>
          <w:numId w:val="47"/>
        </w:numPr>
        <w:rPr>
          <w:b w:val="0"/>
        </w:rPr>
      </w:pPr>
      <w:r w:rsidRPr="00F11DDD">
        <w:rPr>
          <w:b w:val="0"/>
        </w:rPr>
        <w:t>Schaut euch gemeinsa</w:t>
      </w:r>
      <w:r w:rsidR="00423227">
        <w:rPr>
          <w:b w:val="0"/>
        </w:rPr>
        <w:t xml:space="preserve">m den Film an eurer Station an und fasst kurz </w:t>
      </w:r>
      <w:r w:rsidR="006713D9">
        <w:rPr>
          <w:b w:val="0"/>
        </w:rPr>
        <w:t xml:space="preserve">für eure Präsentation </w:t>
      </w:r>
      <w:r w:rsidR="00423227">
        <w:rPr>
          <w:b w:val="0"/>
        </w:rPr>
        <w:t>zusammen, welche Probleme es in eurem Bereich gibt.</w:t>
      </w:r>
      <w:r w:rsidR="0065346C">
        <w:rPr>
          <w:b w:val="0"/>
        </w:rPr>
        <w:t xml:space="preserve"> Entscheidet euch für ein Problem, das ihr lösen wollt.</w:t>
      </w:r>
    </w:p>
    <w:p w:rsidR="004617E5" w:rsidRDefault="004617E5" w:rsidP="00F11DDD">
      <w:pPr>
        <w:pStyle w:val="Textkrper"/>
        <w:numPr>
          <w:ilvl w:val="0"/>
          <w:numId w:val="47"/>
        </w:numPr>
        <w:rPr>
          <w:b w:val="0"/>
        </w:rPr>
      </w:pPr>
      <w:r>
        <w:rPr>
          <w:b w:val="0"/>
        </w:rPr>
        <w:t xml:space="preserve">Überlegt euch, wie eure Region in 10 Jahren aussehen soll. </w:t>
      </w:r>
      <w:r w:rsidRPr="0065346C">
        <w:rPr>
          <w:b w:val="0"/>
        </w:rPr>
        <w:t>Beendet den Satz „es wäre schön, wenn …“</w:t>
      </w:r>
      <w:r>
        <w:t xml:space="preserve"> </w:t>
      </w:r>
      <w:r w:rsidRPr="00075B62">
        <w:t xml:space="preserve"> </w:t>
      </w:r>
    </w:p>
    <w:p w:rsidR="00FC6459" w:rsidRPr="006713D9" w:rsidRDefault="004617E5" w:rsidP="004617E5">
      <w:pPr>
        <w:pStyle w:val="Textkrper"/>
        <w:numPr>
          <w:ilvl w:val="0"/>
          <w:numId w:val="47"/>
        </w:numPr>
        <w:rPr>
          <w:b w:val="0"/>
        </w:rPr>
      </w:pPr>
      <w:r w:rsidRPr="004617E5">
        <w:rPr>
          <w:b w:val="0"/>
        </w:rPr>
        <w:t xml:space="preserve">Was </w:t>
      </w:r>
      <w:r>
        <w:rPr>
          <w:b w:val="0"/>
        </w:rPr>
        <w:t>könnt</w:t>
      </w:r>
      <w:r w:rsidR="0065346C">
        <w:rPr>
          <w:b w:val="0"/>
        </w:rPr>
        <w:t xml:space="preserve"> ihr</w:t>
      </w:r>
      <w:r w:rsidRPr="004617E5">
        <w:rPr>
          <w:b w:val="0"/>
        </w:rPr>
        <w:t xml:space="preserve"> in eurer Region tun, damit eure Utopie Wirklichkeit wird?</w:t>
      </w:r>
      <w:r>
        <w:t xml:space="preserve"> </w:t>
      </w:r>
      <w:r w:rsidR="00423227">
        <w:rPr>
          <w:b w:val="0"/>
        </w:rPr>
        <w:t>Werdet zu Stadt- und Regionalplanern</w:t>
      </w:r>
      <w:r>
        <w:rPr>
          <w:b w:val="0"/>
        </w:rPr>
        <w:t>. Oder</w:t>
      </w:r>
      <w:r w:rsidR="006713D9">
        <w:rPr>
          <w:b w:val="0"/>
        </w:rPr>
        <w:t xml:space="preserve"> gründet ein Unternehmen</w:t>
      </w:r>
      <w:r>
        <w:rPr>
          <w:b w:val="0"/>
        </w:rPr>
        <w:t xml:space="preserve">, </w:t>
      </w:r>
      <w:r w:rsidR="006713D9">
        <w:rPr>
          <w:b w:val="0"/>
        </w:rPr>
        <w:t xml:space="preserve">eine Initiative oder erfindet </w:t>
      </w:r>
      <w:r w:rsidR="0065346C">
        <w:rPr>
          <w:b w:val="0"/>
        </w:rPr>
        <w:t xml:space="preserve">zum Beispiel </w:t>
      </w:r>
      <w:r w:rsidR="006713D9">
        <w:rPr>
          <w:b w:val="0"/>
        </w:rPr>
        <w:t xml:space="preserve">eine App. </w:t>
      </w:r>
      <w:r w:rsidR="00070D4C">
        <w:rPr>
          <w:b w:val="0"/>
        </w:rPr>
        <w:t>Dazu gibt es ergänzende Arbeitsblätter mit Fragen.</w:t>
      </w:r>
    </w:p>
    <w:p w:rsidR="00FC6459" w:rsidRDefault="00FC6459" w:rsidP="00FC6459">
      <w:pPr>
        <w:pStyle w:val="Listenabsatz"/>
      </w:pPr>
      <w:r>
        <w:t>Mögliche Bereiche:</w:t>
      </w:r>
      <w:r w:rsidRPr="00242767">
        <w:t xml:space="preserve"> </w:t>
      </w:r>
    </w:p>
    <w:p w:rsidR="00FC6459" w:rsidRDefault="00FC6459" w:rsidP="00FC6459">
      <w:pPr>
        <w:pStyle w:val="Listenabsatz"/>
        <w:numPr>
          <w:ilvl w:val="0"/>
          <w:numId w:val="32"/>
        </w:numPr>
        <w:ind w:left="1134"/>
      </w:pPr>
      <w:r>
        <w:t xml:space="preserve">Ernährung </w:t>
      </w:r>
    </w:p>
    <w:p w:rsidR="00FC6459" w:rsidRDefault="00FC6459" w:rsidP="00FC6459">
      <w:pPr>
        <w:pStyle w:val="Listenabsatz"/>
        <w:numPr>
          <w:ilvl w:val="0"/>
          <w:numId w:val="32"/>
        </w:numPr>
        <w:ind w:left="1134"/>
      </w:pPr>
      <w:r>
        <w:t>Stadtentwicklung</w:t>
      </w:r>
    </w:p>
    <w:p w:rsidR="00FC6459" w:rsidRDefault="00FC6459" w:rsidP="00FC6459">
      <w:pPr>
        <w:pStyle w:val="Listenabsatz"/>
        <w:numPr>
          <w:ilvl w:val="0"/>
          <w:numId w:val="32"/>
        </w:numPr>
        <w:ind w:left="1134"/>
      </w:pPr>
      <w:r>
        <w:t>Mobilität</w:t>
      </w:r>
    </w:p>
    <w:p w:rsidR="00FC6459" w:rsidRDefault="00FC6459" w:rsidP="00FC6459">
      <w:pPr>
        <w:pStyle w:val="Listenabsatz"/>
        <w:numPr>
          <w:ilvl w:val="0"/>
          <w:numId w:val="32"/>
        </w:numPr>
        <w:ind w:left="1134"/>
      </w:pPr>
      <w:r>
        <w:t>Ressourcennutzung</w:t>
      </w:r>
    </w:p>
    <w:p w:rsidR="00FC6459" w:rsidRDefault="00FC6459" w:rsidP="00FC6459">
      <w:pPr>
        <w:pStyle w:val="Listenabsatz"/>
        <w:numPr>
          <w:ilvl w:val="0"/>
          <w:numId w:val="32"/>
        </w:numPr>
        <w:ind w:left="1134"/>
      </w:pPr>
      <w:r>
        <w:t>Konsum</w:t>
      </w:r>
    </w:p>
    <w:p w:rsidR="00FC6459" w:rsidRDefault="00FC6459" w:rsidP="00FC6459">
      <w:pPr>
        <w:pStyle w:val="Listenabsatz"/>
        <w:numPr>
          <w:ilvl w:val="0"/>
          <w:numId w:val="32"/>
        </w:numPr>
        <w:ind w:left="1134"/>
      </w:pPr>
      <w:r>
        <w:t>Energie</w:t>
      </w:r>
    </w:p>
    <w:p w:rsidR="00FC6459" w:rsidRDefault="00FC6459" w:rsidP="00FC6459">
      <w:pPr>
        <w:pStyle w:val="Listenabsatz"/>
        <w:ind w:left="1134"/>
      </w:pPr>
    </w:p>
    <w:p w:rsidR="00FC6459" w:rsidRDefault="00FC6459" w:rsidP="00071EF1">
      <w:pPr>
        <w:pStyle w:val="Textkrper"/>
      </w:pPr>
    </w:p>
    <w:p w:rsidR="00FC6459" w:rsidRPr="00E04302" w:rsidRDefault="00FC6459" w:rsidP="00FC6459">
      <w:pPr>
        <w:pStyle w:val="berschrift2"/>
        <w:rPr>
          <w:b w:val="0"/>
        </w:rPr>
      </w:pPr>
      <w:bookmarkStart w:id="13" w:name="_Toc2675361"/>
      <w:r>
        <w:rPr>
          <w:b w:val="0"/>
        </w:rPr>
        <w:t xml:space="preserve">Gruppenarbeitsphase: </w:t>
      </w:r>
      <w:r w:rsidRPr="00AE441E">
        <w:rPr>
          <w:b w:val="0"/>
        </w:rPr>
        <w:t>Neue Ideen entwickeln</w:t>
      </w:r>
      <w:r>
        <w:rPr>
          <w:b w:val="0"/>
        </w:rPr>
        <w:t xml:space="preserve"> [</w:t>
      </w:r>
      <w:r w:rsidR="001950E1">
        <w:rPr>
          <w:b w:val="0"/>
        </w:rPr>
        <w:t>30</w:t>
      </w:r>
      <w:r>
        <w:rPr>
          <w:b w:val="0"/>
        </w:rPr>
        <w:t xml:space="preserve"> Min]</w:t>
      </w:r>
      <w:bookmarkEnd w:id="13"/>
    </w:p>
    <w:p w:rsidR="00FC6459" w:rsidRDefault="00FC6459" w:rsidP="00FC6459">
      <w:r>
        <w:t>Die SuS erarbeiten sich einerseits die Inhalte und Probleme ihrer Station und andererseits  eine Lösung für eins der Probleme</w:t>
      </w:r>
      <w:r w:rsidR="0065346C">
        <w:t xml:space="preserve"> an ihrer Station</w:t>
      </w:r>
      <w:r>
        <w:t>.</w:t>
      </w:r>
    </w:p>
    <w:p w:rsidR="00FC6459" w:rsidRDefault="00FC6459" w:rsidP="00FC6459">
      <w:r>
        <w:t xml:space="preserve">Die Arbeitsblätter sind so konzipiert, dass die SuS selbstständig arbeiten können. Das pädagogische Personal unterstützt die SuS, das Kernproblem in ihrem Bereich zu erkennen und auf ihre Region zu übertragen. Zudem stellt das päd. Personal Fragen zu den Lösungsideen, z.B. </w:t>
      </w:r>
    </w:p>
    <w:p w:rsidR="007A75EB" w:rsidRDefault="007A75EB" w:rsidP="007A75EB">
      <w:pPr>
        <w:pStyle w:val="Listenabsatz"/>
        <w:numPr>
          <w:ilvl w:val="0"/>
          <w:numId w:val="45"/>
        </w:numPr>
      </w:pPr>
      <w:r>
        <w:t xml:space="preserve">Was ist euer Ziel? </w:t>
      </w:r>
    </w:p>
    <w:p w:rsidR="00FC6459" w:rsidRDefault="00FC6459" w:rsidP="00FC6459">
      <w:pPr>
        <w:pStyle w:val="Listenabsatz"/>
        <w:numPr>
          <w:ilvl w:val="0"/>
          <w:numId w:val="45"/>
        </w:numPr>
      </w:pPr>
      <w:r>
        <w:t xml:space="preserve">Wie finanziert ihr eure Kampagne/ eurer Unternehmen? </w:t>
      </w:r>
    </w:p>
    <w:p w:rsidR="0065346C" w:rsidRDefault="0065346C" w:rsidP="00FC6459">
      <w:pPr>
        <w:pStyle w:val="Listenabsatz"/>
        <w:numPr>
          <w:ilvl w:val="0"/>
          <w:numId w:val="45"/>
        </w:numPr>
      </w:pPr>
      <w:r>
        <w:lastRenderedPageBreak/>
        <w:t xml:space="preserve">An wen richtet sich euer Produkt/eure Initiative?  </w:t>
      </w:r>
    </w:p>
    <w:p w:rsidR="007A75EB" w:rsidRDefault="007A75EB" w:rsidP="00FC6459">
      <w:pPr>
        <w:pStyle w:val="Listenabsatz"/>
        <w:numPr>
          <w:ilvl w:val="0"/>
          <w:numId w:val="45"/>
        </w:numPr>
      </w:pPr>
      <w:r>
        <w:t>Warum wird eure Idee im Wettbewerb gewinnen?</w:t>
      </w:r>
    </w:p>
    <w:p w:rsidR="00FC6459" w:rsidRDefault="00FC6459" w:rsidP="00FC6459"/>
    <w:p w:rsidR="007A75EB" w:rsidRDefault="007A75EB" w:rsidP="00FC6459">
      <w:r>
        <w:t>Übersicht über die Themen und mögliche Lösungen</w:t>
      </w:r>
    </w:p>
    <w:tbl>
      <w:tblPr>
        <w:tblStyle w:val="Tabellenraster"/>
        <w:tblW w:w="9295" w:type="dxa"/>
        <w:tblInd w:w="108" w:type="dxa"/>
        <w:tblLayout w:type="fixed"/>
        <w:tblLook w:val="04A0" w:firstRow="1" w:lastRow="0" w:firstColumn="1" w:lastColumn="0" w:noHBand="0" w:noVBand="1"/>
      </w:tblPr>
      <w:tblGrid>
        <w:gridCol w:w="1701"/>
        <w:gridCol w:w="2835"/>
        <w:gridCol w:w="2268"/>
        <w:gridCol w:w="2491"/>
      </w:tblGrid>
      <w:tr w:rsidR="0041120E" w:rsidTr="006713D9">
        <w:trPr>
          <w:trHeight w:val="361"/>
        </w:trPr>
        <w:tc>
          <w:tcPr>
            <w:tcW w:w="1701" w:type="dxa"/>
            <w:vAlign w:val="center"/>
          </w:tcPr>
          <w:p w:rsidR="0041120E" w:rsidRPr="006E2153" w:rsidRDefault="00FC6459" w:rsidP="006E046D">
            <w:pPr>
              <w:rPr>
                <w:b/>
              </w:rPr>
            </w:pPr>
            <w:r>
              <w:rPr>
                <w:b/>
              </w:rPr>
              <w:t>T</w:t>
            </w:r>
            <w:r w:rsidR="0041120E" w:rsidRPr="006E2153">
              <w:rPr>
                <w:b/>
              </w:rPr>
              <w:t>hema</w:t>
            </w:r>
          </w:p>
        </w:tc>
        <w:tc>
          <w:tcPr>
            <w:tcW w:w="2835" w:type="dxa"/>
            <w:vAlign w:val="center"/>
          </w:tcPr>
          <w:p w:rsidR="0041120E" w:rsidRPr="006E2153" w:rsidRDefault="0041120E" w:rsidP="006E046D">
            <w:pPr>
              <w:rPr>
                <w:b/>
              </w:rPr>
            </w:pPr>
            <w:r w:rsidRPr="006E2153">
              <w:rPr>
                <w:b/>
              </w:rPr>
              <w:t xml:space="preserve">Problem </w:t>
            </w:r>
          </w:p>
        </w:tc>
        <w:tc>
          <w:tcPr>
            <w:tcW w:w="2268" w:type="dxa"/>
            <w:vAlign w:val="center"/>
          </w:tcPr>
          <w:p w:rsidR="0041120E" w:rsidRPr="006E2153" w:rsidRDefault="0041120E" w:rsidP="005D785F">
            <w:pPr>
              <w:rPr>
                <w:b/>
              </w:rPr>
            </w:pPr>
            <w:r>
              <w:rPr>
                <w:b/>
              </w:rPr>
              <w:t xml:space="preserve">Mögliche </w:t>
            </w:r>
            <w:r w:rsidRPr="006E2153">
              <w:rPr>
                <w:b/>
              </w:rPr>
              <w:t>Ursachen</w:t>
            </w:r>
          </w:p>
        </w:tc>
        <w:tc>
          <w:tcPr>
            <w:tcW w:w="2491" w:type="dxa"/>
            <w:vAlign w:val="center"/>
          </w:tcPr>
          <w:p w:rsidR="0041120E" w:rsidRPr="006E2153" w:rsidRDefault="0041120E" w:rsidP="00E65334">
            <w:pPr>
              <w:rPr>
                <w:b/>
              </w:rPr>
            </w:pPr>
            <w:r w:rsidRPr="006E2153">
              <w:rPr>
                <w:b/>
              </w:rPr>
              <w:t xml:space="preserve">Mögliche Lösungen </w:t>
            </w:r>
          </w:p>
        </w:tc>
      </w:tr>
      <w:tr w:rsidR="0041120E" w:rsidTr="006713D9">
        <w:tc>
          <w:tcPr>
            <w:tcW w:w="1701" w:type="dxa"/>
            <w:shd w:val="clear" w:color="auto" w:fill="FFFFFF" w:themeFill="background1"/>
            <w:vAlign w:val="center"/>
          </w:tcPr>
          <w:p w:rsidR="007A75EB" w:rsidRDefault="007A75EB" w:rsidP="006E046D">
            <w:pPr>
              <w:rPr>
                <w:b/>
              </w:rPr>
            </w:pPr>
            <w:r>
              <w:rPr>
                <w:b/>
                <w:noProof/>
                <w:lang w:eastAsia="de-DE"/>
              </w:rPr>
              <mc:AlternateContent>
                <mc:Choice Requires="wps">
                  <w:drawing>
                    <wp:anchor distT="0" distB="0" distL="114300" distR="114300" simplePos="0" relativeHeight="251668480" behindDoc="0" locked="0" layoutInCell="1" allowOverlap="1" wp14:anchorId="0480649C" wp14:editId="4CA07329">
                      <wp:simplePos x="0" y="0"/>
                      <wp:positionH relativeFrom="column">
                        <wp:posOffset>10795</wp:posOffset>
                      </wp:positionH>
                      <wp:positionV relativeFrom="paragraph">
                        <wp:posOffset>-123825</wp:posOffset>
                      </wp:positionV>
                      <wp:extent cx="372110" cy="169545"/>
                      <wp:effectExtent l="0" t="0" r="8890" b="1905"/>
                      <wp:wrapNone/>
                      <wp:docPr id="19" name="Eingekerbter Pfeil nach rechts 19"/>
                      <wp:cNvGraphicFramePr/>
                      <a:graphic xmlns:a="http://schemas.openxmlformats.org/drawingml/2006/main">
                        <a:graphicData uri="http://schemas.microsoft.com/office/word/2010/wordprocessingShape">
                          <wps:wsp>
                            <wps:cNvSpPr/>
                            <wps:spPr>
                              <a:xfrm>
                                <a:off x="0" y="0"/>
                                <a:ext cx="372110" cy="169545"/>
                              </a:xfrm>
                              <a:prstGeom prst="notchedRightArrow">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Eingekerbter Pfeil nach rechts 19" o:spid="_x0000_s1026" type="#_x0000_t94" style="position:absolute;margin-left:.85pt;margin-top:-9.75pt;width:29.3pt;height:13.3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" adj="16679" fillcolor="red" stroked="f" strokeweight="2pt"/>
                  </w:pict>
                </mc:Fallback>
              </mc:AlternateContent>
            </w:r>
            <w:r w:rsidR="0041120E" w:rsidRPr="00AE441E">
              <w:rPr>
                <w:b/>
              </w:rPr>
              <w:t>Nährstoffkreis</w:t>
            </w:r>
            <w:r w:rsidR="006713D9">
              <w:rPr>
                <w:b/>
              </w:rPr>
              <w:t xml:space="preserve">- </w:t>
            </w:r>
          </w:p>
          <w:p w:rsidR="0041120E" w:rsidRDefault="0041120E" w:rsidP="006E046D">
            <w:r w:rsidRPr="00AE441E">
              <w:rPr>
                <w:b/>
              </w:rPr>
              <w:t>läufe</w:t>
            </w:r>
          </w:p>
        </w:tc>
        <w:tc>
          <w:tcPr>
            <w:tcW w:w="2835" w:type="dxa"/>
            <w:vAlign w:val="center"/>
          </w:tcPr>
          <w:p w:rsidR="0041120E" w:rsidRDefault="0041120E" w:rsidP="006E046D">
            <w:r>
              <w:t>zu hoher Phosphoreintrag in Gewässer</w:t>
            </w:r>
          </w:p>
          <w:p w:rsidR="0041120E" w:rsidRDefault="0065346C" w:rsidP="006E046D">
            <w:r>
              <w:t>Phosphat</w:t>
            </w:r>
            <w:r w:rsidR="0041120E">
              <w:t xml:space="preserve"> = endliche Ressource</w:t>
            </w:r>
          </w:p>
        </w:tc>
        <w:tc>
          <w:tcPr>
            <w:tcW w:w="2268" w:type="dxa"/>
            <w:vAlign w:val="center"/>
          </w:tcPr>
          <w:p w:rsidR="0041120E" w:rsidRDefault="0041120E" w:rsidP="006E046D">
            <w:r>
              <w:t>Landwirtschaft und Kläranlagen</w:t>
            </w:r>
          </w:p>
        </w:tc>
        <w:tc>
          <w:tcPr>
            <w:tcW w:w="2491" w:type="dxa"/>
            <w:vAlign w:val="center"/>
          </w:tcPr>
          <w:p w:rsidR="0041120E" w:rsidRDefault="0041120E" w:rsidP="00E65334">
            <w:pPr>
              <w:ind w:left="40"/>
            </w:pPr>
            <w:r>
              <w:t>weniger düngen</w:t>
            </w:r>
          </w:p>
          <w:p w:rsidR="0041120E" w:rsidRDefault="0041120E" w:rsidP="00E65334">
            <w:pPr>
              <w:ind w:left="40"/>
            </w:pPr>
            <w:r>
              <w:t>weniger Lebensmittel-Abfälle</w:t>
            </w:r>
          </w:p>
          <w:p w:rsidR="0041120E" w:rsidRDefault="0041120E" w:rsidP="00E65334">
            <w:pPr>
              <w:ind w:left="40"/>
            </w:pPr>
            <w:r>
              <w:t>Recycling von P</w:t>
            </w:r>
          </w:p>
        </w:tc>
      </w:tr>
      <w:tr w:rsidR="00776E18" w:rsidTr="006713D9">
        <w:tc>
          <w:tcPr>
            <w:tcW w:w="1701" w:type="dxa"/>
            <w:vAlign w:val="center"/>
          </w:tcPr>
          <w:p w:rsidR="00776E18" w:rsidRDefault="007A75EB" w:rsidP="00E65334">
            <w:r>
              <w:rPr>
                <w:b/>
                <w:noProof/>
                <w:lang w:eastAsia="de-DE"/>
              </w:rPr>
              <mc:AlternateContent>
                <mc:Choice Requires="wps">
                  <w:drawing>
                    <wp:anchor distT="0" distB="0" distL="114300" distR="114300" simplePos="0" relativeHeight="251669504" behindDoc="0" locked="0" layoutInCell="1" allowOverlap="1" wp14:anchorId="04C75971" wp14:editId="6EBEF1F1">
                      <wp:simplePos x="0" y="0"/>
                      <wp:positionH relativeFrom="column">
                        <wp:posOffset>1905</wp:posOffset>
                      </wp:positionH>
                      <wp:positionV relativeFrom="paragraph">
                        <wp:posOffset>-123190</wp:posOffset>
                      </wp:positionV>
                      <wp:extent cx="372110" cy="169545"/>
                      <wp:effectExtent l="0" t="0" r="8890" b="1905"/>
                      <wp:wrapNone/>
                      <wp:docPr id="20" name="Eingekerbter Pfeil nach rechts 20"/>
                      <wp:cNvGraphicFramePr/>
                      <a:graphic xmlns:a="http://schemas.openxmlformats.org/drawingml/2006/main">
                        <a:graphicData uri="http://schemas.microsoft.com/office/word/2010/wordprocessingShape">
                          <wps:wsp>
                            <wps:cNvSpPr/>
                            <wps:spPr>
                              <a:xfrm>
                                <a:off x="0" y="0"/>
                                <a:ext cx="372110" cy="169545"/>
                              </a:xfrm>
                              <a:prstGeom prst="notchedRightArrow">
                                <a:avLst/>
                              </a:prstGeom>
                              <a:solidFill>
                                <a:srgbClr val="84A5BA"/>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Eingekerbter Pfeil nach rechts 20" o:spid="_x0000_s1026" type="#_x0000_t94" style="position:absolute;margin-left:.15pt;margin-top:-9.7pt;width:29.3pt;height:13.3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" adj="16679" fillcolor="#84a5ba" stroked="f" strokeweight="2pt"/>
                  </w:pict>
                </mc:Fallback>
              </mc:AlternateContent>
            </w:r>
            <w:r w:rsidR="00776E18" w:rsidRPr="00AE441E">
              <w:rPr>
                <w:b/>
              </w:rPr>
              <w:t>Stoffeinträge</w:t>
            </w:r>
          </w:p>
        </w:tc>
        <w:tc>
          <w:tcPr>
            <w:tcW w:w="2835" w:type="dxa"/>
            <w:vAlign w:val="center"/>
          </w:tcPr>
          <w:p w:rsidR="00776E18" w:rsidRDefault="00776E18" w:rsidP="00E65334">
            <w:r>
              <w:t>Gefahren für die Umwelt und die Menschen durch neue Substanzen</w:t>
            </w:r>
          </w:p>
        </w:tc>
        <w:tc>
          <w:tcPr>
            <w:tcW w:w="2268" w:type="dxa"/>
            <w:vAlign w:val="center"/>
          </w:tcPr>
          <w:p w:rsidR="00776E18" w:rsidRDefault="00776E18" w:rsidP="00E65334">
            <w:r>
              <w:t>Konsumverhalten</w:t>
            </w:r>
          </w:p>
        </w:tc>
        <w:tc>
          <w:tcPr>
            <w:tcW w:w="2491" w:type="dxa"/>
            <w:vAlign w:val="center"/>
          </w:tcPr>
          <w:p w:rsidR="00776E18" w:rsidRDefault="00776E18" w:rsidP="00E65334">
            <w:pPr>
              <w:ind w:left="40"/>
            </w:pPr>
            <w:r>
              <w:t xml:space="preserve">reflektierter Konsum </w:t>
            </w:r>
          </w:p>
          <w:p w:rsidR="00776E18" w:rsidRDefault="00776E18" w:rsidP="00E65334">
            <w:pPr>
              <w:ind w:left="40"/>
            </w:pPr>
            <w:r>
              <w:t>Gesetze</w:t>
            </w:r>
          </w:p>
          <w:p w:rsidR="00776E18" w:rsidRDefault="00776E18" w:rsidP="00E65334">
            <w:pPr>
              <w:ind w:left="40"/>
            </w:pPr>
            <w:r>
              <w:t>Recycling</w:t>
            </w:r>
          </w:p>
        </w:tc>
      </w:tr>
      <w:tr w:rsidR="0041120E" w:rsidTr="006713D9">
        <w:tc>
          <w:tcPr>
            <w:tcW w:w="1701" w:type="dxa"/>
            <w:vAlign w:val="center"/>
          </w:tcPr>
          <w:p w:rsidR="0041120E" w:rsidRDefault="007A75EB" w:rsidP="006E046D">
            <w:r>
              <w:rPr>
                <w:b/>
                <w:noProof/>
                <w:lang w:eastAsia="de-DE"/>
              </w:rPr>
              <mc:AlternateContent>
                <mc:Choice Requires="wps">
                  <w:drawing>
                    <wp:anchor distT="0" distB="0" distL="114300" distR="114300" simplePos="0" relativeHeight="251670528" behindDoc="0" locked="0" layoutInCell="1" allowOverlap="1" wp14:anchorId="2E54A15A" wp14:editId="7FBEC00D">
                      <wp:simplePos x="0" y="0"/>
                      <wp:positionH relativeFrom="column">
                        <wp:posOffset>17145</wp:posOffset>
                      </wp:positionH>
                      <wp:positionV relativeFrom="paragraph">
                        <wp:posOffset>-144780</wp:posOffset>
                      </wp:positionV>
                      <wp:extent cx="372110" cy="169545"/>
                      <wp:effectExtent l="0" t="0" r="8890" b="1905"/>
                      <wp:wrapNone/>
                      <wp:docPr id="21" name="Eingekerbter Pfeil nach rechts 21"/>
                      <wp:cNvGraphicFramePr/>
                      <a:graphic xmlns:a="http://schemas.openxmlformats.org/drawingml/2006/main">
                        <a:graphicData uri="http://schemas.microsoft.com/office/word/2010/wordprocessingShape">
                          <wps:wsp>
                            <wps:cNvSpPr/>
                            <wps:spPr>
                              <a:xfrm>
                                <a:off x="0" y="0"/>
                                <a:ext cx="372110" cy="169545"/>
                              </a:xfrm>
                              <a:prstGeom prst="notchedRightArrow">
                                <a:avLst/>
                              </a:prstGeom>
                              <a:solidFill>
                                <a:srgbClr val="009DD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Eingekerbter Pfeil nach rechts 21" o:spid="_x0000_s1026" type="#_x0000_t94" style="position:absolute;margin-left:1.35pt;margin-top:-11.4pt;width:29.3pt;height:13.3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" adj="16679" fillcolor="#009ddf" stroked="f" strokeweight="2pt"/>
                  </w:pict>
                </mc:Fallback>
              </mc:AlternateContent>
            </w:r>
            <w:r w:rsidR="0041120E" w:rsidRPr="00AE441E">
              <w:rPr>
                <w:b/>
              </w:rPr>
              <w:t>Wassernutzung</w:t>
            </w:r>
          </w:p>
        </w:tc>
        <w:tc>
          <w:tcPr>
            <w:tcW w:w="2835" w:type="dxa"/>
            <w:vAlign w:val="center"/>
          </w:tcPr>
          <w:p w:rsidR="0041120E" w:rsidRDefault="0041120E" w:rsidP="006E046D">
            <w:r>
              <w:t>Wassermangel; kein Zugang zu Trinkwasser</w:t>
            </w:r>
          </w:p>
        </w:tc>
        <w:tc>
          <w:tcPr>
            <w:tcW w:w="2268" w:type="dxa"/>
            <w:vAlign w:val="center"/>
          </w:tcPr>
          <w:p w:rsidR="0041120E" w:rsidRDefault="0041120E" w:rsidP="0041120E">
            <w:r>
              <w:t>zu hohe Wasserentnahmen, Einträge in Gewässer</w:t>
            </w:r>
          </w:p>
        </w:tc>
        <w:tc>
          <w:tcPr>
            <w:tcW w:w="2491" w:type="dxa"/>
            <w:vAlign w:val="center"/>
          </w:tcPr>
          <w:p w:rsidR="0041120E" w:rsidRDefault="0041120E" w:rsidP="00E65334">
            <w:pPr>
              <w:ind w:left="40"/>
            </w:pPr>
            <w:r>
              <w:t xml:space="preserve">weniger Wasser zur Bewässerung </w:t>
            </w:r>
          </w:p>
          <w:p w:rsidR="0041120E" w:rsidRDefault="0041120E" w:rsidP="00E65334">
            <w:pPr>
              <w:ind w:left="40"/>
            </w:pPr>
            <w:r>
              <w:t xml:space="preserve">weniger Wasserkonsum </w:t>
            </w:r>
          </w:p>
        </w:tc>
      </w:tr>
      <w:tr w:rsidR="0041120E" w:rsidTr="006713D9">
        <w:tc>
          <w:tcPr>
            <w:tcW w:w="1701" w:type="dxa"/>
            <w:vAlign w:val="center"/>
          </w:tcPr>
          <w:p w:rsidR="0041120E" w:rsidRDefault="007A75EB" w:rsidP="006E046D">
            <w:r>
              <w:rPr>
                <w:b/>
                <w:noProof/>
                <w:lang w:eastAsia="de-DE"/>
              </w:rPr>
              <mc:AlternateContent>
                <mc:Choice Requires="wps">
                  <w:drawing>
                    <wp:anchor distT="0" distB="0" distL="114300" distR="114300" simplePos="0" relativeHeight="251671552" behindDoc="0" locked="0" layoutInCell="1" allowOverlap="1" wp14:anchorId="72B52374" wp14:editId="2A1E0D95">
                      <wp:simplePos x="0" y="0"/>
                      <wp:positionH relativeFrom="column">
                        <wp:posOffset>8890</wp:posOffset>
                      </wp:positionH>
                      <wp:positionV relativeFrom="paragraph">
                        <wp:posOffset>-157480</wp:posOffset>
                      </wp:positionV>
                      <wp:extent cx="372110" cy="169545"/>
                      <wp:effectExtent l="0" t="0" r="8890" b="1905"/>
                      <wp:wrapNone/>
                      <wp:docPr id="22" name="Eingekerbter Pfeil nach rechts 22"/>
                      <wp:cNvGraphicFramePr/>
                      <a:graphic xmlns:a="http://schemas.openxmlformats.org/drawingml/2006/main">
                        <a:graphicData uri="http://schemas.microsoft.com/office/word/2010/wordprocessingShape">
                          <wps:wsp>
                            <wps:cNvSpPr/>
                            <wps:spPr>
                              <a:xfrm>
                                <a:off x="0" y="0"/>
                                <a:ext cx="372110" cy="169545"/>
                              </a:xfrm>
                              <a:prstGeom prst="notchedRightArrow">
                                <a:avLst/>
                              </a:prstGeom>
                              <a:solidFill>
                                <a:srgbClr val="62B55A"/>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Eingekerbter Pfeil nach rechts 22" o:spid="_x0000_s1026" type="#_x0000_t94" style="position:absolute;margin-left:.7pt;margin-top:-12.4pt;width:29.3pt;height:13.3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" adj="16679" fillcolor="#62b55a" stroked="f" strokeweight="2pt"/>
                  </w:pict>
                </mc:Fallback>
              </mc:AlternateContent>
            </w:r>
            <w:r w:rsidR="0041120E" w:rsidRPr="00AE441E">
              <w:rPr>
                <w:b/>
              </w:rPr>
              <w:t>Landnutzung</w:t>
            </w:r>
          </w:p>
        </w:tc>
        <w:tc>
          <w:tcPr>
            <w:tcW w:w="2835" w:type="dxa"/>
            <w:vAlign w:val="center"/>
          </w:tcPr>
          <w:p w:rsidR="0041120E" w:rsidRDefault="0041120E" w:rsidP="005D785F">
            <w:r>
              <w:t>Verlust von Artenvielfalt, Verlust von Wäldern</w:t>
            </w:r>
          </w:p>
        </w:tc>
        <w:tc>
          <w:tcPr>
            <w:tcW w:w="2268" w:type="dxa"/>
            <w:vAlign w:val="center"/>
          </w:tcPr>
          <w:p w:rsidR="0041120E" w:rsidRDefault="0041120E" w:rsidP="006E046D">
            <w:r>
              <w:t>Landnutzungswandel (z.B. Abholzen von Wäldern, Versiegelung), Konsumverhalten</w:t>
            </w:r>
          </w:p>
        </w:tc>
        <w:tc>
          <w:tcPr>
            <w:tcW w:w="2491" w:type="dxa"/>
            <w:vAlign w:val="center"/>
          </w:tcPr>
          <w:p w:rsidR="0041120E" w:rsidRDefault="0041120E" w:rsidP="00E65334">
            <w:pPr>
              <w:ind w:left="40"/>
            </w:pPr>
            <w:r>
              <w:t>reflektierter Konsum</w:t>
            </w:r>
          </w:p>
          <w:p w:rsidR="0041120E" w:rsidRDefault="0041120E" w:rsidP="00E65334">
            <w:pPr>
              <w:ind w:left="40"/>
            </w:pPr>
            <w:r>
              <w:t>grüne Städte</w:t>
            </w:r>
          </w:p>
        </w:tc>
      </w:tr>
      <w:tr w:rsidR="00776E18" w:rsidTr="006713D9">
        <w:tc>
          <w:tcPr>
            <w:tcW w:w="1701" w:type="dxa"/>
            <w:vAlign w:val="center"/>
          </w:tcPr>
          <w:p w:rsidR="00776E18" w:rsidRDefault="007A75EB" w:rsidP="00E65334">
            <w:r>
              <w:rPr>
                <w:b/>
                <w:noProof/>
                <w:lang w:eastAsia="de-DE"/>
              </w:rPr>
              <mc:AlternateContent>
                <mc:Choice Requires="wps">
                  <w:drawing>
                    <wp:anchor distT="0" distB="0" distL="114300" distR="114300" simplePos="0" relativeHeight="251672576" behindDoc="0" locked="0" layoutInCell="1" allowOverlap="1" wp14:anchorId="1B643F49" wp14:editId="6FDC9B39">
                      <wp:simplePos x="0" y="0"/>
                      <wp:positionH relativeFrom="column">
                        <wp:posOffset>8890</wp:posOffset>
                      </wp:positionH>
                      <wp:positionV relativeFrom="paragraph">
                        <wp:posOffset>-154940</wp:posOffset>
                      </wp:positionV>
                      <wp:extent cx="372110" cy="169545"/>
                      <wp:effectExtent l="0" t="0" r="8890" b="1905"/>
                      <wp:wrapNone/>
                      <wp:docPr id="23" name="Eingekerbter Pfeil nach rechts 23"/>
                      <wp:cNvGraphicFramePr/>
                      <a:graphic xmlns:a="http://schemas.openxmlformats.org/drawingml/2006/main">
                        <a:graphicData uri="http://schemas.microsoft.com/office/word/2010/wordprocessingShape">
                          <wps:wsp>
                            <wps:cNvSpPr/>
                            <wps:spPr>
                              <a:xfrm>
                                <a:off x="0" y="0"/>
                                <a:ext cx="372110" cy="169545"/>
                              </a:xfrm>
                              <a:prstGeom prst="notchedRightArrow">
                                <a:avLst/>
                              </a:prstGeom>
                              <a:solidFill>
                                <a:srgbClr val="B93674"/>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Eingekerbter Pfeil nach rechts 23" o:spid="_x0000_s1026" type="#_x0000_t94" style="position:absolute;margin-left:.7pt;margin-top:-12.2pt;width:29.3pt;height:13.3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" adj="16679" fillcolor="#b93674" stroked="f" strokeweight="2pt"/>
                  </w:pict>
                </mc:Fallback>
              </mc:AlternateContent>
            </w:r>
            <w:r w:rsidR="00776E18" w:rsidRPr="00AE441E">
              <w:rPr>
                <w:b/>
              </w:rPr>
              <w:t>Klimawandel</w:t>
            </w:r>
          </w:p>
        </w:tc>
        <w:tc>
          <w:tcPr>
            <w:tcW w:w="2835" w:type="dxa"/>
            <w:vAlign w:val="center"/>
          </w:tcPr>
          <w:p w:rsidR="00776E18" w:rsidRDefault="00776E18" w:rsidP="00E65334">
            <w:r>
              <w:t xml:space="preserve">Meeresspiegelanstieg, Versauerung, Hitze, Dürren, Überschwemmungen, Ausfall von Ernten </w:t>
            </w:r>
          </w:p>
        </w:tc>
        <w:tc>
          <w:tcPr>
            <w:tcW w:w="2268" w:type="dxa"/>
            <w:vAlign w:val="center"/>
          </w:tcPr>
          <w:p w:rsidR="00776E18" w:rsidRDefault="00776E18" w:rsidP="00E65334">
            <w:r>
              <w:t>Konsumverhalten, Mobilitätsverhalten</w:t>
            </w:r>
          </w:p>
        </w:tc>
        <w:tc>
          <w:tcPr>
            <w:tcW w:w="2491" w:type="dxa"/>
            <w:vAlign w:val="center"/>
          </w:tcPr>
          <w:p w:rsidR="00776E18" w:rsidRDefault="00776E18" w:rsidP="00E65334">
            <w:pPr>
              <w:ind w:left="40"/>
            </w:pPr>
            <w:r>
              <w:t>Neue Mobilitätskonzepte</w:t>
            </w:r>
          </w:p>
          <w:p w:rsidR="00776E18" w:rsidRDefault="00776E18" w:rsidP="00E65334">
            <w:pPr>
              <w:ind w:left="40"/>
            </w:pPr>
            <w:r>
              <w:t>Erneuerbare Energien</w:t>
            </w:r>
          </w:p>
        </w:tc>
      </w:tr>
      <w:tr w:rsidR="0041120E" w:rsidTr="006713D9">
        <w:tc>
          <w:tcPr>
            <w:tcW w:w="1701" w:type="dxa"/>
            <w:vAlign w:val="center"/>
          </w:tcPr>
          <w:p w:rsidR="0041120E" w:rsidRDefault="007A75EB" w:rsidP="006E046D">
            <w:r>
              <w:rPr>
                <w:b/>
                <w:noProof/>
                <w:lang w:eastAsia="de-DE"/>
              </w:rPr>
              <mc:AlternateContent>
                <mc:Choice Requires="wps">
                  <w:drawing>
                    <wp:anchor distT="0" distB="0" distL="114300" distR="114300" simplePos="0" relativeHeight="251673600" behindDoc="0" locked="0" layoutInCell="1" allowOverlap="1" wp14:anchorId="1259CCC0" wp14:editId="1A1092E8">
                      <wp:simplePos x="0" y="0"/>
                      <wp:positionH relativeFrom="column">
                        <wp:posOffset>1270</wp:posOffset>
                      </wp:positionH>
                      <wp:positionV relativeFrom="paragraph">
                        <wp:posOffset>-161290</wp:posOffset>
                      </wp:positionV>
                      <wp:extent cx="372110" cy="169545"/>
                      <wp:effectExtent l="0" t="0" r="8890" b="1905"/>
                      <wp:wrapNone/>
                      <wp:docPr id="24" name="Eingekerbter Pfeil nach rechts 24"/>
                      <wp:cNvGraphicFramePr/>
                      <a:graphic xmlns:a="http://schemas.openxmlformats.org/drawingml/2006/main">
                        <a:graphicData uri="http://schemas.microsoft.com/office/word/2010/wordprocessingShape">
                          <wps:wsp>
                            <wps:cNvSpPr/>
                            <wps:spPr>
                              <a:xfrm>
                                <a:off x="0" y="0"/>
                                <a:ext cx="372110" cy="169545"/>
                              </a:xfrm>
                              <a:prstGeom prst="notchedRightArrow">
                                <a:avLst/>
                              </a:prstGeom>
                              <a:solidFill>
                                <a:srgbClr val="25B4B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Eingekerbter Pfeil nach rechts 24" o:spid="_x0000_s1026" type="#_x0000_t94" style="position:absolute;margin-left:.1pt;margin-top:-12.7pt;width:29.3pt;height:13.3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" adj="16679" fillcolor="#25b4b1" stroked="f" strokeweight="2pt"/>
                  </w:pict>
                </mc:Fallback>
              </mc:AlternateContent>
            </w:r>
            <w:r w:rsidR="0041120E" w:rsidRPr="00AE441E">
              <w:rPr>
                <w:b/>
              </w:rPr>
              <w:t>Ozean</w:t>
            </w:r>
          </w:p>
        </w:tc>
        <w:tc>
          <w:tcPr>
            <w:tcW w:w="2835" w:type="dxa"/>
            <w:vAlign w:val="center"/>
          </w:tcPr>
          <w:p w:rsidR="0041120E" w:rsidRDefault="0041120E" w:rsidP="006E046D">
            <w:r>
              <w:t xml:space="preserve">Verschmutzung, Versauerung, Überfischung, sauerstoffarme Zonen </w:t>
            </w:r>
          </w:p>
        </w:tc>
        <w:tc>
          <w:tcPr>
            <w:tcW w:w="2268" w:type="dxa"/>
            <w:vAlign w:val="center"/>
          </w:tcPr>
          <w:p w:rsidR="0041120E" w:rsidRDefault="0041120E" w:rsidP="006E046D">
            <w:r>
              <w:t>Fischerei, Konsumverhalten, C02-Emissionen, Landwirtschaft</w:t>
            </w:r>
          </w:p>
        </w:tc>
        <w:tc>
          <w:tcPr>
            <w:tcW w:w="2491" w:type="dxa"/>
            <w:vAlign w:val="center"/>
          </w:tcPr>
          <w:p w:rsidR="0041120E" w:rsidRDefault="0041120E" w:rsidP="00E65334">
            <w:pPr>
              <w:ind w:left="40"/>
            </w:pPr>
            <w:r>
              <w:t>weniger Fischkonsum, Siegel</w:t>
            </w:r>
          </w:p>
          <w:p w:rsidR="0041120E" w:rsidRDefault="0041120E" w:rsidP="00E65334">
            <w:pPr>
              <w:ind w:left="40"/>
            </w:pPr>
            <w:r>
              <w:t>Klimawandel stoppen</w:t>
            </w:r>
          </w:p>
          <w:p w:rsidR="0041120E" w:rsidRDefault="0041120E" w:rsidP="00E65334">
            <w:pPr>
              <w:ind w:left="40"/>
            </w:pPr>
            <w:r>
              <w:t>Plastik vermeiden</w:t>
            </w:r>
          </w:p>
        </w:tc>
      </w:tr>
    </w:tbl>
    <w:p w:rsidR="00FC6459" w:rsidRDefault="00FC6459" w:rsidP="00FC6459"/>
    <w:p w:rsidR="001B33D8" w:rsidRDefault="001B33D8" w:rsidP="001950E1">
      <w:pPr>
        <w:pStyle w:val="Verzeichnis1"/>
        <w:spacing w:after="200"/>
      </w:pPr>
    </w:p>
    <w:p w:rsidR="00FC6459" w:rsidRDefault="00FC6459" w:rsidP="00FC6459">
      <w:pPr>
        <w:pStyle w:val="berschrift2"/>
        <w:rPr>
          <w:b w:val="0"/>
        </w:rPr>
      </w:pPr>
      <w:bookmarkStart w:id="14" w:name="_Toc2675362"/>
      <w:r>
        <w:rPr>
          <w:b w:val="0"/>
        </w:rPr>
        <w:t>Pause [5 Min]</w:t>
      </w:r>
      <w:bookmarkEnd w:id="14"/>
    </w:p>
    <w:p w:rsidR="00FC6459" w:rsidRDefault="00FC6459" w:rsidP="00FC6459">
      <w:r>
        <w:t xml:space="preserve">Die SuS können etwas trinken und das päd. Personal bereitet den Ideenwettbewerb vor (Whiteboards nach vorne bringen, Stühle aufstellen etc.) </w:t>
      </w:r>
    </w:p>
    <w:p w:rsidR="00F11DDD" w:rsidRDefault="00F11DDD" w:rsidP="00FC6459"/>
    <w:p w:rsidR="00070D4C" w:rsidRDefault="00070D4C" w:rsidP="00FC6459"/>
    <w:p w:rsidR="00070D4C" w:rsidRDefault="00070D4C" w:rsidP="00FC6459"/>
    <w:p w:rsidR="00070D4C" w:rsidRDefault="00070D4C" w:rsidP="00FC6459"/>
    <w:p w:rsidR="00070D4C" w:rsidRDefault="00070D4C" w:rsidP="00FC6459">
      <w:bookmarkStart w:id="15" w:name="_GoBack"/>
      <w:bookmarkEnd w:id="15"/>
    </w:p>
    <w:p w:rsidR="00F11DDD" w:rsidRDefault="00F11DDD" w:rsidP="00FC6459"/>
    <w:p w:rsidR="00F11DDD" w:rsidRPr="0058345F" w:rsidRDefault="00F11DDD" w:rsidP="00F11DDD">
      <w:pPr>
        <w:pStyle w:val="berschrift1"/>
        <w:rPr>
          <w:rStyle w:val="berschrift2Zchn"/>
          <w:rFonts w:ascii="Cambria" w:eastAsiaTheme="minorHAnsi" w:hAnsi="Cambria" w:cs="Arial"/>
          <w:b/>
          <w:color w:val="365F91" w:themeColor="accent1" w:themeShade="BF"/>
          <w:sz w:val="36"/>
          <w:szCs w:val="22"/>
        </w:rPr>
      </w:pPr>
      <w:bookmarkStart w:id="16" w:name="_Toc2675363"/>
      <w:r>
        <w:lastRenderedPageBreak/>
        <w:t>Teil 3 – Präsentationen und Abschluss</w:t>
      </w:r>
      <w:bookmarkEnd w:id="16"/>
    </w:p>
    <w:p w:rsidR="00FC6459" w:rsidRDefault="00FC6459" w:rsidP="00FC6459"/>
    <w:p w:rsidR="00776E18" w:rsidRDefault="00FC6459" w:rsidP="00776E18">
      <w:pPr>
        <w:pStyle w:val="berschrift2"/>
        <w:rPr>
          <w:b w:val="0"/>
        </w:rPr>
      </w:pPr>
      <w:bookmarkStart w:id="17" w:name="_Toc2675364"/>
      <w:r>
        <w:rPr>
          <w:b w:val="0"/>
        </w:rPr>
        <w:t>Präsentationen [40</w:t>
      </w:r>
      <w:r w:rsidR="00776E18">
        <w:rPr>
          <w:b w:val="0"/>
        </w:rPr>
        <w:t xml:space="preserve"> Min]</w:t>
      </w:r>
      <w:bookmarkEnd w:id="17"/>
    </w:p>
    <w:p w:rsidR="00FC6459" w:rsidRPr="00FC6459" w:rsidRDefault="00776E18" w:rsidP="00776E18">
      <w:pPr>
        <w:rPr>
          <w:b/>
        </w:rPr>
      </w:pPr>
      <w:r>
        <w:t xml:space="preserve">Die Gruppen stellen ihre Regionen und </w:t>
      </w:r>
      <w:r w:rsidR="007A75EB">
        <w:t xml:space="preserve">ihre </w:t>
      </w:r>
      <w:r>
        <w:t xml:space="preserve">Ideen vor. </w:t>
      </w:r>
    </w:p>
    <w:p w:rsidR="00FC6459" w:rsidRDefault="00FC6459" w:rsidP="00FC6459">
      <w:r>
        <w:t xml:space="preserve">In der Präsentation soll kurz (3-5 min) und kreativ die Idee vorgestellt werden. Nachfragen und Diskussion sind nach der jeweiligen Präsentation ausdrücklich erwünscht. </w:t>
      </w:r>
    </w:p>
    <w:p w:rsidR="007A75EB" w:rsidRDefault="00FC6459" w:rsidP="000F6FE4">
      <w:r>
        <w:t>Das pädagogische Personal moderiert die einzelnen Präsentationen kurz an. Während der einzelnen Präsentationen hält er/sie sich zurück, ergänzt aber ggf. zentrale Inhalte, klärt schwerwiegende Fehler/Missverständnisse und ermuntert ggf. zu Rückfragen. (Mögliche Formulierung: Eure Idee ist fiktiv, in der realen Welt sollte verstärkt auf folgende Punkte geachtet werden…) Wichtig: Wertschätzung der Arbeit der SuS.</w:t>
      </w:r>
    </w:p>
    <w:p w:rsidR="00070D4C" w:rsidRDefault="00070D4C" w:rsidP="000F6FE4"/>
    <w:p w:rsidR="00070D4C" w:rsidRDefault="00070D4C" w:rsidP="000F6FE4">
      <w:r>
        <w:rPr>
          <w:noProof/>
          <w:lang w:eastAsia="de-DE"/>
        </w:rPr>
        <w:drawing>
          <wp:anchor distT="0" distB="0" distL="114300" distR="114300" simplePos="0" relativeHeight="251675648" behindDoc="0" locked="0" layoutInCell="1" allowOverlap="1" wp14:anchorId="2084B373" wp14:editId="1DE50311">
            <wp:simplePos x="0" y="0"/>
            <wp:positionH relativeFrom="column">
              <wp:posOffset>780415</wp:posOffset>
            </wp:positionH>
            <wp:positionV relativeFrom="paragraph">
              <wp:posOffset>78105</wp:posOffset>
            </wp:positionV>
            <wp:extent cx="413385" cy="700405"/>
            <wp:effectExtent l="171450" t="95250" r="158115" b="80645"/>
            <wp:wrapNone/>
            <wp:docPr id="25" name="Grafik 25" descr="C:\Users\RICHTE~1\AppData\Local\Temp\man_hi_human_talk_communicsation_hanging_1_icon-icons.com_548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RICHTE~1\AppData\Local\Temp\man_hi_human_talk_communicsation_hanging_1_icon-icons.com_54838.png"/>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l="23577" r="17344"/>
                    <a:stretch/>
                  </pic:blipFill>
                  <pic:spPr bwMode="auto">
                    <a:xfrm rot="1563733">
                      <a:off x="0" y="0"/>
                      <a:ext cx="413385" cy="700405"/>
                    </a:xfrm>
                    <a:prstGeom prst="rect">
                      <a:avLst/>
                    </a:prstGeom>
                    <a:noFill/>
                    <a:ln>
                      <a:solidFill>
                        <a:schemeClr val="tx1"/>
                      </a:solid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lang w:eastAsia="de-DE"/>
        </w:rPr>
        <w:drawing>
          <wp:anchor distT="0" distB="0" distL="114300" distR="114300" simplePos="0" relativeHeight="251674624" behindDoc="0" locked="0" layoutInCell="1" allowOverlap="1" wp14:anchorId="0D373FCA" wp14:editId="1B96D56B">
            <wp:simplePos x="0" y="0"/>
            <wp:positionH relativeFrom="margin">
              <wp:posOffset>73025</wp:posOffset>
            </wp:positionH>
            <wp:positionV relativeFrom="margin">
              <wp:posOffset>2026920</wp:posOffset>
            </wp:positionV>
            <wp:extent cx="413385" cy="700405"/>
            <wp:effectExtent l="133350" t="76200" r="139065" b="80645"/>
            <wp:wrapSquare wrapText="bothSides"/>
            <wp:docPr id="26" name="Grafik 26" descr="C:\Users\RICHTE~1\AppData\Local\Temp\man_hi_human_talk_communicsation_hanging_1_icon-icons.com_548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RICHTE~1\AppData\Local\Temp\man_hi_human_talk_communicsation_hanging_1_icon-icons.com_54838.png"/>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l="23577" r="17344"/>
                    <a:stretch/>
                  </pic:blipFill>
                  <pic:spPr bwMode="auto">
                    <a:xfrm rot="20343936">
                      <a:off x="0" y="0"/>
                      <a:ext cx="413385" cy="700405"/>
                    </a:xfrm>
                    <a:prstGeom prst="rect">
                      <a:avLst/>
                    </a:prstGeom>
                    <a:noFill/>
                    <a:ln>
                      <a:solidFill>
                        <a:schemeClr val="tx1"/>
                      </a:solidFill>
                    </a:ln>
                    <a:extLst>
                      <a:ext uri="{53640926-AAD7-44D8-BBD7-CCE9431645EC}">
                        <a14:shadowObscured xmlns:a14="http://schemas.microsoft.com/office/drawing/2010/main"/>
                      </a:ext>
                    </a:extLst>
                  </pic:spPr>
                </pic:pic>
              </a:graphicData>
            </a:graphic>
          </wp:anchor>
        </w:drawing>
      </w:r>
      <w:r>
        <w:t xml:space="preserve"> </w:t>
      </w:r>
      <w:r>
        <w:rPr>
          <w:noProof/>
          <w:lang w:eastAsia="de-DE"/>
        </w:rPr>
        <w:drawing>
          <wp:inline distT="0" distB="0" distL="0" distR="0" wp14:anchorId="12297FBA" wp14:editId="5D15BA9D">
            <wp:extent cx="413791" cy="700408"/>
            <wp:effectExtent l="19050" t="19050" r="24765" b="23495"/>
            <wp:docPr id="27" name="Grafik 27" descr="C:\Users\RICHTE~1\AppData\Local\Temp\man_hi_human_talk_communicsation_hanging_1_icon-icons.com_548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RICHTE~1\AppData\Local\Temp\man_hi_human_talk_communicsation_hanging_1_icon-icons.com_54838.png"/>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l="23577" r="17344"/>
                    <a:stretch/>
                  </pic:blipFill>
                  <pic:spPr bwMode="auto">
                    <a:xfrm>
                      <a:off x="0" y="0"/>
                      <a:ext cx="413791" cy="700408"/>
                    </a:xfrm>
                    <a:prstGeom prst="rect">
                      <a:avLst/>
                    </a:prstGeom>
                    <a:noFill/>
                    <a:ln>
                      <a:solidFill>
                        <a:schemeClr val="tx1"/>
                      </a:solidFill>
                    </a:ln>
                    <a:extLst>
                      <a:ext uri="{53640926-AAD7-44D8-BBD7-CCE9431645EC}">
                        <a14:shadowObscured xmlns:a14="http://schemas.microsoft.com/office/drawing/2010/main"/>
                      </a:ext>
                    </a:extLst>
                  </pic:spPr>
                </pic:pic>
              </a:graphicData>
            </a:graphic>
          </wp:inline>
        </w:drawing>
      </w:r>
      <w:r>
        <w:t xml:space="preserve">                </w:t>
      </w:r>
    </w:p>
    <w:p w:rsidR="00070D4C" w:rsidRDefault="00070D4C" w:rsidP="000F6FE4"/>
    <w:p w:rsidR="00E05FB5" w:rsidRDefault="0040555E" w:rsidP="000F6FE4">
      <w:r w:rsidRPr="0040555E">
        <w:rPr>
          <w:b/>
        </w:rPr>
        <w:t>Abstimmung:</w:t>
      </w:r>
      <w:r>
        <w:t xml:space="preserve"> </w:t>
      </w:r>
      <w:r>
        <w:br/>
      </w:r>
      <w:r w:rsidR="00E05FB5">
        <w:t>Am End</w:t>
      </w:r>
      <w:r w:rsidR="00FC6459">
        <w:t xml:space="preserve">e aller Präsentationen wird </w:t>
      </w:r>
      <w:r w:rsidR="00E05FB5">
        <w:t xml:space="preserve">abgestimmt (jeder hat nur eine Stimme und darf nicht für sein eigenes Projekt stimmen), wer </w:t>
      </w:r>
      <w:r w:rsidR="001950E1">
        <w:t>in welche Region ziehen würde oder Projekt unterstützen</w:t>
      </w:r>
      <w:r w:rsidR="00E05FB5">
        <w:t xml:space="preserve"> würde. Die Gewinnergruppe erhält als symbolischen Preis einen fiktiven 500 €-Schein.</w:t>
      </w:r>
    </w:p>
    <w:p w:rsidR="007A75EB" w:rsidRDefault="00071EF9" w:rsidP="00070D4C">
      <w:pPr>
        <w:pStyle w:val="Verzeichnis1"/>
        <w:spacing w:after="200"/>
        <w:rPr>
          <w:noProof/>
          <w:lang w:eastAsia="de-DE"/>
        </w:rPr>
      </w:pPr>
      <w:r>
        <w:rPr>
          <w:noProof/>
          <w:lang w:eastAsia="de-DE"/>
        </w:rPr>
        <w:tab/>
      </w:r>
    </w:p>
    <w:p w:rsidR="00E05FB5" w:rsidRDefault="007A75EB" w:rsidP="000F6FE4">
      <w:r>
        <w:t xml:space="preserve">Nach der Abstimmung die </w:t>
      </w:r>
      <w:r w:rsidR="00A602EB">
        <w:t xml:space="preserve">SuS fragen, warum sie für </w:t>
      </w:r>
      <w:r w:rsidR="0040555E">
        <w:t xml:space="preserve">das </w:t>
      </w:r>
      <w:r w:rsidR="00A602EB">
        <w:t xml:space="preserve">Projekt gestimmt haben. </w:t>
      </w:r>
    </w:p>
    <w:p w:rsidR="00A602EB" w:rsidRDefault="0040555E" w:rsidP="000F6FE4">
      <w:r>
        <w:t>Mögliche Diskussion: Zusammenhänge bei Projekten/Ideen erkennen, Schwierigkeiten und Möglichkeiten diskutieren</w:t>
      </w:r>
      <w:r w:rsidR="007A75EB">
        <w:t>.</w:t>
      </w:r>
    </w:p>
    <w:p w:rsidR="009A1B27" w:rsidRDefault="000F6FE4" w:rsidP="000F6FE4">
      <w:r>
        <w:t>Zusammenfassung:</w:t>
      </w:r>
      <w:r w:rsidR="009A1B27">
        <w:t xml:space="preserve"> </w:t>
      </w:r>
    </w:p>
    <w:p w:rsidR="009A1B27" w:rsidRDefault="0040555E" w:rsidP="006E2153">
      <w:pPr>
        <w:pStyle w:val="Listenabsatz"/>
        <w:numPr>
          <w:ilvl w:val="0"/>
          <w:numId w:val="40"/>
        </w:numPr>
      </w:pPr>
      <w:r>
        <w:t>Um eine perfekte Region der Zukunft zu bekommen, müssten die Regionen zusammen gelegt werden</w:t>
      </w:r>
    </w:p>
    <w:p w:rsidR="0040555E" w:rsidRDefault="00A602EB" w:rsidP="006E2153">
      <w:pPr>
        <w:pStyle w:val="Listenabsatz"/>
        <w:numPr>
          <w:ilvl w:val="0"/>
          <w:numId w:val="40"/>
        </w:numPr>
      </w:pPr>
      <w:r>
        <w:t>Es braucht v</w:t>
      </w:r>
      <w:r w:rsidR="0083074A">
        <w:t>erschiedene Lösungsansätze</w:t>
      </w:r>
      <w:r>
        <w:t xml:space="preserve"> für eine nachhaltige Entwicklung; gerade die</w:t>
      </w:r>
      <w:r w:rsidRPr="00A602EB">
        <w:rPr>
          <w:b/>
        </w:rPr>
        <w:t xml:space="preserve"> </w:t>
      </w:r>
      <w:r w:rsidR="0083074A" w:rsidRPr="00A602EB">
        <w:rPr>
          <w:b/>
        </w:rPr>
        <w:t>Vielfalt</w:t>
      </w:r>
      <w:r>
        <w:t xml:space="preserve"> und das Zusammenwirken von Projekten und Initiativen ist wichtig </w:t>
      </w:r>
    </w:p>
    <w:p w:rsidR="0040555E" w:rsidRDefault="0040555E" w:rsidP="006E2153">
      <w:pPr>
        <w:pStyle w:val="Listenabsatz"/>
        <w:numPr>
          <w:ilvl w:val="0"/>
          <w:numId w:val="40"/>
        </w:numPr>
      </w:pPr>
      <w:r>
        <w:t>Falls Zeit ist, Initiativen</w:t>
      </w:r>
      <w:r w:rsidR="00FC6459">
        <w:t xml:space="preserve"> und gute Beispiele</w:t>
      </w:r>
      <w:r>
        <w:t xml:space="preserve"> aus der Region vorstellen. </w:t>
      </w:r>
    </w:p>
    <w:p w:rsidR="003E4FC2" w:rsidRDefault="003E4FC2" w:rsidP="00A602EB">
      <w:pPr>
        <w:pStyle w:val="Verzeichnis1"/>
        <w:spacing w:after="200"/>
      </w:pPr>
    </w:p>
    <w:p w:rsidR="00135DDF" w:rsidRPr="00A453EC" w:rsidRDefault="00135DDF" w:rsidP="00A453EC">
      <w:pPr>
        <w:pStyle w:val="berschrift2"/>
        <w:rPr>
          <w:b w:val="0"/>
        </w:rPr>
      </w:pPr>
      <w:bookmarkStart w:id="18" w:name="_Toc2675365"/>
      <w:r w:rsidRPr="00A453EC">
        <w:rPr>
          <w:b w:val="0"/>
        </w:rPr>
        <w:lastRenderedPageBreak/>
        <w:t>Abschluss</w:t>
      </w:r>
      <w:r w:rsidR="00AA1FEA">
        <w:rPr>
          <w:b w:val="0"/>
        </w:rPr>
        <w:t>runde</w:t>
      </w:r>
      <w:r w:rsidR="00C41378">
        <w:rPr>
          <w:b w:val="0"/>
        </w:rPr>
        <w:t xml:space="preserve"> [</w:t>
      </w:r>
      <w:r w:rsidR="00A453EC">
        <w:rPr>
          <w:b w:val="0"/>
        </w:rPr>
        <w:t>10 Min</w:t>
      </w:r>
      <w:r w:rsidR="00C41378">
        <w:rPr>
          <w:b w:val="0"/>
        </w:rPr>
        <w:t>]</w:t>
      </w:r>
      <w:bookmarkEnd w:id="18"/>
    </w:p>
    <w:p w:rsidR="00A602EB" w:rsidRDefault="00A602EB" w:rsidP="00A602EB">
      <w:r>
        <w:t>In einer gemeinsamen Abschlussrunde werden noch offene Fragen geklärt. Wenn möglich, sollte Raum für ein kurzes Feedback gegeben werden. Hier können Methoden wie z.B. das Blitzlicht o.ä. genutzt werden.</w:t>
      </w:r>
    </w:p>
    <w:p w:rsidR="00A602EB" w:rsidRDefault="00A602EB" w:rsidP="006E2153">
      <w:pPr>
        <w:pStyle w:val="Listenabsatz"/>
        <w:numPr>
          <w:ilvl w:val="0"/>
          <w:numId w:val="40"/>
        </w:numPr>
      </w:pPr>
      <w:r>
        <w:t>Würdet ihr in eine der Regionen ziehen? Warum?</w:t>
      </w:r>
    </w:p>
    <w:p w:rsidR="00A602EB" w:rsidRDefault="00A602EB" w:rsidP="006E2153">
      <w:pPr>
        <w:pStyle w:val="Listenabsatz"/>
        <w:numPr>
          <w:ilvl w:val="0"/>
          <w:numId w:val="40"/>
        </w:numPr>
      </w:pPr>
      <w:r>
        <w:t>Wer kann zu einer nachhaltigen Entwicklung beitragen? (Politik, Unternehmen, Initiativen, Wissenschaft, Bürgerinnen und Bürger)</w:t>
      </w:r>
    </w:p>
    <w:p w:rsidR="00A602EB" w:rsidRDefault="00A602EB" w:rsidP="006E2153">
      <w:pPr>
        <w:pStyle w:val="Listenabsatz"/>
        <w:numPr>
          <w:ilvl w:val="0"/>
          <w:numId w:val="40"/>
        </w:numPr>
      </w:pPr>
      <w:r>
        <w:t xml:space="preserve">Kennt ihr Modellstädte oder Kommunen?  Wie sieht es in eurer Heimatstadt/-region aus? Was könnte dort verbessert werden? </w:t>
      </w:r>
    </w:p>
    <w:p w:rsidR="00A602EB" w:rsidRDefault="00A602EB" w:rsidP="00A602EB">
      <w:r w:rsidRPr="00574B81">
        <w:rPr>
          <w:b/>
        </w:rPr>
        <w:t>Fazit:</w:t>
      </w:r>
      <w:r>
        <w:t xml:space="preserve"> </w:t>
      </w:r>
      <w:r w:rsidRPr="004459EC">
        <w:t xml:space="preserve">Für eine nachhaltige Entwicklung müssen alle zusammenwirken. Nachhaltigkeit kann nur als Gemeinschaftswerk gelingen. Sie nützt jedem von uns. Und </w:t>
      </w:r>
      <w:r w:rsidR="00AA1FEA">
        <w:t xml:space="preserve">jede und </w:t>
      </w:r>
      <w:r w:rsidRPr="004459EC">
        <w:t xml:space="preserve">jeder </w:t>
      </w:r>
      <w:r w:rsidR="00AA1FEA">
        <w:t>E</w:t>
      </w:r>
      <w:r w:rsidRPr="004459EC">
        <w:t xml:space="preserve">inzelne kann einen Beitrag dazu leisten, dass wir unsere gesteckten Ziele erreichen. </w:t>
      </w:r>
    </w:p>
    <w:p w:rsidR="00A602EB" w:rsidRDefault="00A602EB" w:rsidP="00A453EC"/>
    <w:sectPr w:rsidR="00A602EB" w:rsidSect="0058345F">
      <w:pgSz w:w="11906" w:h="16838"/>
      <w:pgMar w:top="1418"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20002A87" w:usb1="00000000" w:usb2="00000000" w:usb3="00000000" w:csb0="000001FF"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3E6AAB"/>
    <w:multiLevelType w:val="hybridMultilevel"/>
    <w:tmpl w:val="913C2F40"/>
    <w:lvl w:ilvl="0" w:tplc="05BC5544">
      <w:numFmt w:val="bullet"/>
      <w:lvlText w:val=""/>
      <w:lvlJc w:val="left"/>
      <w:pPr>
        <w:ind w:left="1069" w:hanging="360"/>
      </w:pPr>
      <w:rPr>
        <w:rFonts w:ascii="Wingdings" w:eastAsiaTheme="minorHAnsi" w:hAnsi="Wingdings" w:cs="Arial" w:hint="default"/>
      </w:rPr>
    </w:lvl>
    <w:lvl w:ilvl="1" w:tplc="04070003" w:tentative="1">
      <w:start w:val="1"/>
      <w:numFmt w:val="bullet"/>
      <w:lvlText w:val="o"/>
      <w:lvlJc w:val="left"/>
      <w:pPr>
        <w:ind w:left="1789" w:hanging="360"/>
      </w:pPr>
      <w:rPr>
        <w:rFonts w:ascii="Courier New" w:hAnsi="Courier New" w:cs="Courier New" w:hint="default"/>
      </w:rPr>
    </w:lvl>
    <w:lvl w:ilvl="2" w:tplc="04070005" w:tentative="1">
      <w:start w:val="1"/>
      <w:numFmt w:val="bullet"/>
      <w:lvlText w:val=""/>
      <w:lvlJc w:val="left"/>
      <w:pPr>
        <w:ind w:left="2509" w:hanging="360"/>
      </w:pPr>
      <w:rPr>
        <w:rFonts w:ascii="Wingdings" w:hAnsi="Wingdings" w:hint="default"/>
      </w:rPr>
    </w:lvl>
    <w:lvl w:ilvl="3" w:tplc="04070001" w:tentative="1">
      <w:start w:val="1"/>
      <w:numFmt w:val="bullet"/>
      <w:lvlText w:val=""/>
      <w:lvlJc w:val="left"/>
      <w:pPr>
        <w:ind w:left="3229" w:hanging="360"/>
      </w:pPr>
      <w:rPr>
        <w:rFonts w:ascii="Symbol" w:hAnsi="Symbol" w:hint="default"/>
      </w:rPr>
    </w:lvl>
    <w:lvl w:ilvl="4" w:tplc="04070003" w:tentative="1">
      <w:start w:val="1"/>
      <w:numFmt w:val="bullet"/>
      <w:lvlText w:val="o"/>
      <w:lvlJc w:val="left"/>
      <w:pPr>
        <w:ind w:left="3949" w:hanging="360"/>
      </w:pPr>
      <w:rPr>
        <w:rFonts w:ascii="Courier New" w:hAnsi="Courier New" w:cs="Courier New" w:hint="default"/>
      </w:rPr>
    </w:lvl>
    <w:lvl w:ilvl="5" w:tplc="04070005" w:tentative="1">
      <w:start w:val="1"/>
      <w:numFmt w:val="bullet"/>
      <w:lvlText w:val=""/>
      <w:lvlJc w:val="left"/>
      <w:pPr>
        <w:ind w:left="4669" w:hanging="360"/>
      </w:pPr>
      <w:rPr>
        <w:rFonts w:ascii="Wingdings" w:hAnsi="Wingdings" w:hint="default"/>
      </w:rPr>
    </w:lvl>
    <w:lvl w:ilvl="6" w:tplc="04070001" w:tentative="1">
      <w:start w:val="1"/>
      <w:numFmt w:val="bullet"/>
      <w:lvlText w:val=""/>
      <w:lvlJc w:val="left"/>
      <w:pPr>
        <w:ind w:left="5389" w:hanging="360"/>
      </w:pPr>
      <w:rPr>
        <w:rFonts w:ascii="Symbol" w:hAnsi="Symbol" w:hint="default"/>
      </w:rPr>
    </w:lvl>
    <w:lvl w:ilvl="7" w:tplc="04070003" w:tentative="1">
      <w:start w:val="1"/>
      <w:numFmt w:val="bullet"/>
      <w:lvlText w:val="o"/>
      <w:lvlJc w:val="left"/>
      <w:pPr>
        <w:ind w:left="6109" w:hanging="360"/>
      </w:pPr>
      <w:rPr>
        <w:rFonts w:ascii="Courier New" w:hAnsi="Courier New" w:cs="Courier New" w:hint="default"/>
      </w:rPr>
    </w:lvl>
    <w:lvl w:ilvl="8" w:tplc="04070005" w:tentative="1">
      <w:start w:val="1"/>
      <w:numFmt w:val="bullet"/>
      <w:lvlText w:val=""/>
      <w:lvlJc w:val="left"/>
      <w:pPr>
        <w:ind w:left="6829" w:hanging="360"/>
      </w:pPr>
      <w:rPr>
        <w:rFonts w:ascii="Wingdings" w:hAnsi="Wingdings" w:hint="default"/>
      </w:rPr>
    </w:lvl>
  </w:abstractNum>
  <w:abstractNum w:abstractNumId="1">
    <w:nsid w:val="09D4339F"/>
    <w:multiLevelType w:val="hybridMultilevel"/>
    <w:tmpl w:val="5F42D12E"/>
    <w:lvl w:ilvl="0" w:tplc="04070001">
      <w:start w:val="1"/>
      <w:numFmt w:val="bullet"/>
      <w:lvlText w:val=""/>
      <w:lvlJc w:val="left"/>
      <w:pPr>
        <w:ind w:left="360" w:hanging="360"/>
      </w:pPr>
      <w:rPr>
        <w:rFonts w:ascii="Symbol" w:hAnsi="Symbol" w:hint="default"/>
      </w:rPr>
    </w:lvl>
    <w:lvl w:ilvl="1" w:tplc="70E2F130">
      <w:numFmt w:val="bullet"/>
      <w:lvlText w:val=""/>
      <w:lvlJc w:val="left"/>
      <w:pPr>
        <w:ind w:left="1080" w:hanging="360"/>
      </w:pPr>
      <w:rPr>
        <w:rFonts w:ascii="Wingdings" w:eastAsiaTheme="minorHAnsi" w:hAnsi="Wingdings" w:cs="Arial" w:hint="default"/>
      </w:rPr>
    </w:lvl>
    <w:lvl w:ilvl="2" w:tplc="0407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
    <w:nsid w:val="0C2763D7"/>
    <w:multiLevelType w:val="hybridMultilevel"/>
    <w:tmpl w:val="2C5E5E24"/>
    <w:lvl w:ilvl="0" w:tplc="BDCCE69A">
      <w:start w:val="1"/>
      <w:numFmt w:val="decimal"/>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3">
    <w:nsid w:val="0E866C80"/>
    <w:multiLevelType w:val="hybridMultilevel"/>
    <w:tmpl w:val="66C0312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nsid w:val="0ED37097"/>
    <w:multiLevelType w:val="hybridMultilevel"/>
    <w:tmpl w:val="A2E24104"/>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nsid w:val="0FA56C5E"/>
    <w:multiLevelType w:val="hybridMultilevel"/>
    <w:tmpl w:val="29CE3BC6"/>
    <w:lvl w:ilvl="0" w:tplc="FF6C5852">
      <w:numFmt w:val="bullet"/>
      <w:lvlText w:val="-"/>
      <w:lvlJc w:val="left"/>
      <w:pPr>
        <w:ind w:left="1080" w:hanging="360"/>
      </w:pPr>
      <w:rPr>
        <w:rFonts w:ascii="Arial" w:eastAsiaTheme="minorHAnsi" w:hAnsi="Arial" w:cs="Aria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6">
    <w:nsid w:val="0FD632F5"/>
    <w:multiLevelType w:val="hybridMultilevel"/>
    <w:tmpl w:val="1E9497B0"/>
    <w:lvl w:ilvl="0" w:tplc="FF6C5852">
      <w:numFmt w:val="bullet"/>
      <w:lvlText w:val="-"/>
      <w:lvlJc w:val="left"/>
      <w:pPr>
        <w:ind w:left="2130" w:hanging="360"/>
      </w:pPr>
      <w:rPr>
        <w:rFonts w:ascii="Arial" w:eastAsiaTheme="minorHAnsi" w:hAnsi="Arial" w:cs="Arial" w:hint="default"/>
      </w:rPr>
    </w:lvl>
    <w:lvl w:ilvl="1" w:tplc="04070003" w:tentative="1">
      <w:start w:val="1"/>
      <w:numFmt w:val="bullet"/>
      <w:lvlText w:val="o"/>
      <w:lvlJc w:val="left"/>
      <w:pPr>
        <w:ind w:left="2850" w:hanging="360"/>
      </w:pPr>
      <w:rPr>
        <w:rFonts w:ascii="Courier New" w:hAnsi="Courier New" w:cs="Courier New" w:hint="default"/>
      </w:rPr>
    </w:lvl>
    <w:lvl w:ilvl="2" w:tplc="04070005" w:tentative="1">
      <w:start w:val="1"/>
      <w:numFmt w:val="bullet"/>
      <w:lvlText w:val=""/>
      <w:lvlJc w:val="left"/>
      <w:pPr>
        <w:ind w:left="3570" w:hanging="360"/>
      </w:pPr>
      <w:rPr>
        <w:rFonts w:ascii="Wingdings" w:hAnsi="Wingdings" w:hint="default"/>
      </w:rPr>
    </w:lvl>
    <w:lvl w:ilvl="3" w:tplc="04070001" w:tentative="1">
      <w:start w:val="1"/>
      <w:numFmt w:val="bullet"/>
      <w:lvlText w:val=""/>
      <w:lvlJc w:val="left"/>
      <w:pPr>
        <w:ind w:left="4290" w:hanging="360"/>
      </w:pPr>
      <w:rPr>
        <w:rFonts w:ascii="Symbol" w:hAnsi="Symbol" w:hint="default"/>
      </w:rPr>
    </w:lvl>
    <w:lvl w:ilvl="4" w:tplc="04070003" w:tentative="1">
      <w:start w:val="1"/>
      <w:numFmt w:val="bullet"/>
      <w:lvlText w:val="o"/>
      <w:lvlJc w:val="left"/>
      <w:pPr>
        <w:ind w:left="5010" w:hanging="360"/>
      </w:pPr>
      <w:rPr>
        <w:rFonts w:ascii="Courier New" w:hAnsi="Courier New" w:cs="Courier New" w:hint="default"/>
      </w:rPr>
    </w:lvl>
    <w:lvl w:ilvl="5" w:tplc="04070005" w:tentative="1">
      <w:start w:val="1"/>
      <w:numFmt w:val="bullet"/>
      <w:lvlText w:val=""/>
      <w:lvlJc w:val="left"/>
      <w:pPr>
        <w:ind w:left="5730" w:hanging="360"/>
      </w:pPr>
      <w:rPr>
        <w:rFonts w:ascii="Wingdings" w:hAnsi="Wingdings" w:hint="default"/>
      </w:rPr>
    </w:lvl>
    <w:lvl w:ilvl="6" w:tplc="04070001" w:tentative="1">
      <w:start w:val="1"/>
      <w:numFmt w:val="bullet"/>
      <w:lvlText w:val=""/>
      <w:lvlJc w:val="left"/>
      <w:pPr>
        <w:ind w:left="6450" w:hanging="360"/>
      </w:pPr>
      <w:rPr>
        <w:rFonts w:ascii="Symbol" w:hAnsi="Symbol" w:hint="default"/>
      </w:rPr>
    </w:lvl>
    <w:lvl w:ilvl="7" w:tplc="04070003" w:tentative="1">
      <w:start w:val="1"/>
      <w:numFmt w:val="bullet"/>
      <w:lvlText w:val="o"/>
      <w:lvlJc w:val="left"/>
      <w:pPr>
        <w:ind w:left="7170" w:hanging="360"/>
      </w:pPr>
      <w:rPr>
        <w:rFonts w:ascii="Courier New" w:hAnsi="Courier New" w:cs="Courier New" w:hint="default"/>
      </w:rPr>
    </w:lvl>
    <w:lvl w:ilvl="8" w:tplc="04070005" w:tentative="1">
      <w:start w:val="1"/>
      <w:numFmt w:val="bullet"/>
      <w:lvlText w:val=""/>
      <w:lvlJc w:val="left"/>
      <w:pPr>
        <w:ind w:left="7890" w:hanging="360"/>
      </w:pPr>
      <w:rPr>
        <w:rFonts w:ascii="Wingdings" w:hAnsi="Wingdings" w:hint="default"/>
      </w:rPr>
    </w:lvl>
  </w:abstractNum>
  <w:abstractNum w:abstractNumId="7">
    <w:nsid w:val="105F4F2E"/>
    <w:multiLevelType w:val="hybridMultilevel"/>
    <w:tmpl w:val="B19EA226"/>
    <w:lvl w:ilvl="0" w:tplc="04070001">
      <w:start w:val="1"/>
      <w:numFmt w:val="bullet"/>
      <w:lvlText w:val=""/>
      <w:lvlJc w:val="left"/>
      <w:pPr>
        <w:ind w:left="1776" w:hanging="360"/>
      </w:pPr>
      <w:rPr>
        <w:rFonts w:ascii="Symbol" w:hAnsi="Symbol" w:hint="default"/>
      </w:rPr>
    </w:lvl>
    <w:lvl w:ilvl="1" w:tplc="04070003" w:tentative="1">
      <w:start w:val="1"/>
      <w:numFmt w:val="bullet"/>
      <w:lvlText w:val="o"/>
      <w:lvlJc w:val="left"/>
      <w:pPr>
        <w:ind w:left="2496" w:hanging="360"/>
      </w:pPr>
      <w:rPr>
        <w:rFonts w:ascii="Courier New" w:hAnsi="Courier New" w:cs="Courier New" w:hint="default"/>
      </w:rPr>
    </w:lvl>
    <w:lvl w:ilvl="2" w:tplc="04070005" w:tentative="1">
      <w:start w:val="1"/>
      <w:numFmt w:val="bullet"/>
      <w:lvlText w:val=""/>
      <w:lvlJc w:val="left"/>
      <w:pPr>
        <w:ind w:left="3216" w:hanging="360"/>
      </w:pPr>
      <w:rPr>
        <w:rFonts w:ascii="Wingdings" w:hAnsi="Wingdings" w:hint="default"/>
      </w:rPr>
    </w:lvl>
    <w:lvl w:ilvl="3" w:tplc="04070001" w:tentative="1">
      <w:start w:val="1"/>
      <w:numFmt w:val="bullet"/>
      <w:lvlText w:val=""/>
      <w:lvlJc w:val="left"/>
      <w:pPr>
        <w:ind w:left="3936" w:hanging="360"/>
      </w:pPr>
      <w:rPr>
        <w:rFonts w:ascii="Symbol" w:hAnsi="Symbol" w:hint="default"/>
      </w:rPr>
    </w:lvl>
    <w:lvl w:ilvl="4" w:tplc="04070003" w:tentative="1">
      <w:start w:val="1"/>
      <w:numFmt w:val="bullet"/>
      <w:lvlText w:val="o"/>
      <w:lvlJc w:val="left"/>
      <w:pPr>
        <w:ind w:left="4656" w:hanging="360"/>
      </w:pPr>
      <w:rPr>
        <w:rFonts w:ascii="Courier New" w:hAnsi="Courier New" w:cs="Courier New" w:hint="default"/>
      </w:rPr>
    </w:lvl>
    <w:lvl w:ilvl="5" w:tplc="04070005" w:tentative="1">
      <w:start w:val="1"/>
      <w:numFmt w:val="bullet"/>
      <w:lvlText w:val=""/>
      <w:lvlJc w:val="left"/>
      <w:pPr>
        <w:ind w:left="5376" w:hanging="360"/>
      </w:pPr>
      <w:rPr>
        <w:rFonts w:ascii="Wingdings" w:hAnsi="Wingdings" w:hint="default"/>
      </w:rPr>
    </w:lvl>
    <w:lvl w:ilvl="6" w:tplc="04070001" w:tentative="1">
      <w:start w:val="1"/>
      <w:numFmt w:val="bullet"/>
      <w:lvlText w:val=""/>
      <w:lvlJc w:val="left"/>
      <w:pPr>
        <w:ind w:left="6096" w:hanging="360"/>
      </w:pPr>
      <w:rPr>
        <w:rFonts w:ascii="Symbol" w:hAnsi="Symbol" w:hint="default"/>
      </w:rPr>
    </w:lvl>
    <w:lvl w:ilvl="7" w:tplc="04070003" w:tentative="1">
      <w:start w:val="1"/>
      <w:numFmt w:val="bullet"/>
      <w:lvlText w:val="o"/>
      <w:lvlJc w:val="left"/>
      <w:pPr>
        <w:ind w:left="6816" w:hanging="360"/>
      </w:pPr>
      <w:rPr>
        <w:rFonts w:ascii="Courier New" w:hAnsi="Courier New" w:cs="Courier New" w:hint="default"/>
      </w:rPr>
    </w:lvl>
    <w:lvl w:ilvl="8" w:tplc="04070005" w:tentative="1">
      <w:start w:val="1"/>
      <w:numFmt w:val="bullet"/>
      <w:lvlText w:val=""/>
      <w:lvlJc w:val="left"/>
      <w:pPr>
        <w:ind w:left="7536" w:hanging="360"/>
      </w:pPr>
      <w:rPr>
        <w:rFonts w:ascii="Wingdings" w:hAnsi="Wingdings" w:hint="default"/>
      </w:rPr>
    </w:lvl>
  </w:abstractNum>
  <w:abstractNum w:abstractNumId="8">
    <w:nsid w:val="10D55D70"/>
    <w:multiLevelType w:val="hybridMultilevel"/>
    <w:tmpl w:val="B02ADC88"/>
    <w:lvl w:ilvl="0" w:tplc="04070001">
      <w:start w:val="1"/>
      <w:numFmt w:val="bullet"/>
      <w:lvlText w:val=""/>
      <w:lvlJc w:val="left"/>
      <w:pPr>
        <w:ind w:left="2508" w:hanging="360"/>
      </w:pPr>
      <w:rPr>
        <w:rFonts w:ascii="Symbol" w:hAnsi="Symbol" w:hint="default"/>
      </w:rPr>
    </w:lvl>
    <w:lvl w:ilvl="1" w:tplc="04070003" w:tentative="1">
      <w:start w:val="1"/>
      <w:numFmt w:val="bullet"/>
      <w:lvlText w:val="o"/>
      <w:lvlJc w:val="left"/>
      <w:pPr>
        <w:ind w:left="3228" w:hanging="360"/>
      </w:pPr>
      <w:rPr>
        <w:rFonts w:ascii="Courier New" w:hAnsi="Courier New" w:cs="Courier New" w:hint="default"/>
      </w:rPr>
    </w:lvl>
    <w:lvl w:ilvl="2" w:tplc="04070005" w:tentative="1">
      <w:start w:val="1"/>
      <w:numFmt w:val="bullet"/>
      <w:lvlText w:val=""/>
      <w:lvlJc w:val="left"/>
      <w:pPr>
        <w:ind w:left="3948" w:hanging="360"/>
      </w:pPr>
      <w:rPr>
        <w:rFonts w:ascii="Wingdings" w:hAnsi="Wingdings" w:hint="default"/>
      </w:rPr>
    </w:lvl>
    <w:lvl w:ilvl="3" w:tplc="04070001" w:tentative="1">
      <w:start w:val="1"/>
      <w:numFmt w:val="bullet"/>
      <w:lvlText w:val=""/>
      <w:lvlJc w:val="left"/>
      <w:pPr>
        <w:ind w:left="4668" w:hanging="360"/>
      </w:pPr>
      <w:rPr>
        <w:rFonts w:ascii="Symbol" w:hAnsi="Symbol" w:hint="default"/>
      </w:rPr>
    </w:lvl>
    <w:lvl w:ilvl="4" w:tplc="04070003" w:tentative="1">
      <w:start w:val="1"/>
      <w:numFmt w:val="bullet"/>
      <w:lvlText w:val="o"/>
      <w:lvlJc w:val="left"/>
      <w:pPr>
        <w:ind w:left="5388" w:hanging="360"/>
      </w:pPr>
      <w:rPr>
        <w:rFonts w:ascii="Courier New" w:hAnsi="Courier New" w:cs="Courier New" w:hint="default"/>
      </w:rPr>
    </w:lvl>
    <w:lvl w:ilvl="5" w:tplc="04070005" w:tentative="1">
      <w:start w:val="1"/>
      <w:numFmt w:val="bullet"/>
      <w:lvlText w:val=""/>
      <w:lvlJc w:val="left"/>
      <w:pPr>
        <w:ind w:left="6108" w:hanging="360"/>
      </w:pPr>
      <w:rPr>
        <w:rFonts w:ascii="Wingdings" w:hAnsi="Wingdings" w:hint="default"/>
      </w:rPr>
    </w:lvl>
    <w:lvl w:ilvl="6" w:tplc="04070001" w:tentative="1">
      <w:start w:val="1"/>
      <w:numFmt w:val="bullet"/>
      <w:lvlText w:val=""/>
      <w:lvlJc w:val="left"/>
      <w:pPr>
        <w:ind w:left="6828" w:hanging="360"/>
      </w:pPr>
      <w:rPr>
        <w:rFonts w:ascii="Symbol" w:hAnsi="Symbol" w:hint="default"/>
      </w:rPr>
    </w:lvl>
    <w:lvl w:ilvl="7" w:tplc="04070003" w:tentative="1">
      <w:start w:val="1"/>
      <w:numFmt w:val="bullet"/>
      <w:lvlText w:val="o"/>
      <w:lvlJc w:val="left"/>
      <w:pPr>
        <w:ind w:left="7548" w:hanging="360"/>
      </w:pPr>
      <w:rPr>
        <w:rFonts w:ascii="Courier New" w:hAnsi="Courier New" w:cs="Courier New" w:hint="default"/>
      </w:rPr>
    </w:lvl>
    <w:lvl w:ilvl="8" w:tplc="04070005" w:tentative="1">
      <w:start w:val="1"/>
      <w:numFmt w:val="bullet"/>
      <w:lvlText w:val=""/>
      <w:lvlJc w:val="left"/>
      <w:pPr>
        <w:ind w:left="8268" w:hanging="360"/>
      </w:pPr>
      <w:rPr>
        <w:rFonts w:ascii="Wingdings" w:hAnsi="Wingdings" w:hint="default"/>
      </w:rPr>
    </w:lvl>
  </w:abstractNum>
  <w:abstractNum w:abstractNumId="9">
    <w:nsid w:val="116D4780"/>
    <w:multiLevelType w:val="hybridMultilevel"/>
    <w:tmpl w:val="A574E556"/>
    <w:lvl w:ilvl="0" w:tplc="E9588EF4">
      <w:start w:val="10"/>
      <w:numFmt w:val="bullet"/>
      <w:lvlText w:val="-"/>
      <w:lvlJc w:val="left"/>
      <w:pPr>
        <w:ind w:left="720" w:hanging="360"/>
      </w:pPr>
      <w:rPr>
        <w:rFonts w:ascii="Calibri" w:eastAsiaTheme="minorHAnsi" w:hAnsi="Calibri"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nsid w:val="1F6069BF"/>
    <w:multiLevelType w:val="hybridMultilevel"/>
    <w:tmpl w:val="1EE6B462"/>
    <w:lvl w:ilvl="0" w:tplc="04070001">
      <w:start w:val="1"/>
      <w:numFmt w:val="bullet"/>
      <w:lvlText w:val=""/>
      <w:lvlJc w:val="left"/>
      <w:pPr>
        <w:ind w:left="2508" w:hanging="360"/>
      </w:pPr>
      <w:rPr>
        <w:rFonts w:ascii="Symbol" w:hAnsi="Symbol" w:hint="default"/>
      </w:rPr>
    </w:lvl>
    <w:lvl w:ilvl="1" w:tplc="04070003" w:tentative="1">
      <w:start w:val="1"/>
      <w:numFmt w:val="bullet"/>
      <w:lvlText w:val="o"/>
      <w:lvlJc w:val="left"/>
      <w:pPr>
        <w:ind w:left="3228" w:hanging="360"/>
      </w:pPr>
      <w:rPr>
        <w:rFonts w:ascii="Courier New" w:hAnsi="Courier New" w:cs="Courier New" w:hint="default"/>
      </w:rPr>
    </w:lvl>
    <w:lvl w:ilvl="2" w:tplc="04070005" w:tentative="1">
      <w:start w:val="1"/>
      <w:numFmt w:val="bullet"/>
      <w:lvlText w:val=""/>
      <w:lvlJc w:val="left"/>
      <w:pPr>
        <w:ind w:left="3948" w:hanging="360"/>
      </w:pPr>
      <w:rPr>
        <w:rFonts w:ascii="Wingdings" w:hAnsi="Wingdings" w:hint="default"/>
      </w:rPr>
    </w:lvl>
    <w:lvl w:ilvl="3" w:tplc="04070001" w:tentative="1">
      <w:start w:val="1"/>
      <w:numFmt w:val="bullet"/>
      <w:lvlText w:val=""/>
      <w:lvlJc w:val="left"/>
      <w:pPr>
        <w:ind w:left="4668" w:hanging="360"/>
      </w:pPr>
      <w:rPr>
        <w:rFonts w:ascii="Symbol" w:hAnsi="Symbol" w:hint="default"/>
      </w:rPr>
    </w:lvl>
    <w:lvl w:ilvl="4" w:tplc="04070003" w:tentative="1">
      <w:start w:val="1"/>
      <w:numFmt w:val="bullet"/>
      <w:lvlText w:val="o"/>
      <w:lvlJc w:val="left"/>
      <w:pPr>
        <w:ind w:left="5388" w:hanging="360"/>
      </w:pPr>
      <w:rPr>
        <w:rFonts w:ascii="Courier New" w:hAnsi="Courier New" w:cs="Courier New" w:hint="default"/>
      </w:rPr>
    </w:lvl>
    <w:lvl w:ilvl="5" w:tplc="04070005" w:tentative="1">
      <w:start w:val="1"/>
      <w:numFmt w:val="bullet"/>
      <w:lvlText w:val=""/>
      <w:lvlJc w:val="left"/>
      <w:pPr>
        <w:ind w:left="6108" w:hanging="360"/>
      </w:pPr>
      <w:rPr>
        <w:rFonts w:ascii="Wingdings" w:hAnsi="Wingdings" w:hint="default"/>
      </w:rPr>
    </w:lvl>
    <w:lvl w:ilvl="6" w:tplc="04070001" w:tentative="1">
      <w:start w:val="1"/>
      <w:numFmt w:val="bullet"/>
      <w:lvlText w:val=""/>
      <w:lvlJc w:val="left"/>
      <w:pPr>
        <w:ind w:left="6828" w:hanging="360"/>
      </w:pPr>
      <w:rPr>
        <w:rFonts w:ascii="Symbol" w:hAnsi="Symbol" w:hint="default"/>
      </w:rPr>
    </w:lvl>
    <w:lvl w:ilvl="7" w:tplc="04070003" w:tentative="1">
      <w:start w:val="1"/>
      <w:numFmt w:val="bullet"/>
      <w:lvlText w:val="o"/>
      <w:lvlJc w:val="left"/>
      <w:pPr>
        <w:ind w:left="7548" w:hanging="360"/>
      </w:pPr>
      <w:rPr>
        <w:rFonts w:ascii="Courier New" w:hAnsi="Courier New" w:cs="Courier New" w:hint="default"/>
      </w:rPr>
    </w:lvl>
    <w:lvl w:ilvl="8" w:tplc="04070005" w:tentative="1">
      <w:start w:val="1"/>
      <w:numFmt w:val="bullet"/>
      <w:lvlText w:val=""/>
      <w:lvlJc w:val="left"/>
      <w:pPr>
        <w:ind w:left="8268" w:hanging="360"/>
      </w:pPr>
      <w:rPr>
        <w:rFonts w:ascii="Wingdings" w:hAnsi="Wingdings" w:hint="default"/>
      </w:rPr>
    </w:lvl>
  </w:abstractNum>
  <w:abstractNum w:abstractNumId="11">
    <w:nsid w:val="20B27AAB"/>
    <w:multiLevelType w:val="hybridMultilevel"/>
    <w:tmpl w:val="D674D8A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nsid w:val="24451300"/>
    <w:multiLevelType w:val="hybridMultilevel"/>
    <w:tmpl w:val="40E8506E"/>
    <w:lvl w:ilvl="0" w:tplc="FF6C5852">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nsid w:val="25CF406B"/>
    <w:multiLevelType w:val="hybridMultilevel"/>
    <w:tmpl w:val="2F16B38A"/>
    <w:lvl w:ilvl="0" w:tplc="2430D1E8">
      <w:start w:val="2"/>
      <w:numFmt w:val="decimal"/>
      <w:lvlText w:val="%1."/>
      <w:lvlJc w:val="left"/>
      <w:pPr>
        <w:ind w:left="1068"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nsid w:val="25EC077A"/>
    <w:multiLevelType w:val="hybridMultilevel"/>
    <w:tmpl w:val="C1429A4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nsid w:val="26275C19"/>
    <w:multiLevelType w:val="hybridMultilevel"/>
    <w:tmpl w:val="EEA82BA8"/>
    <w:lvl w:ilvl="0" w:tplc="04070001">
      <w:start w:val="1"/>
      <w:numFmt w:val="bullet"/>
      <w:lvlText w:val=""/>
      <w:lvlJc w:val="left"/>
      <w:pPr>
        <w:ind w:left="720" w:hanging="360"/>
      </w:pPr>
      <w:rPr>
        <w:rFonts w:ascii="Symbol" w:hAnsi="Symbol" w:hint="default"/>
      </w:rPr>
    </w:lvl>
    <w:lvl w:ilvl="1" w:tplc="A5E23CDC">
      <w:start w:val="1"/>
      <w:numFmt w:val="bullet"/>
      <w:lvlText w:val=""/>
      <w:lvlJc w:val="left"/>
      <w:pPr>
        <w:ind w:left="1788" w:hanging="708"/>
      </w:pPr>
      <w:rPr>
        <w:rFonts w:ascii="Symbol" w:eastAsiaTheme="minorHAnsi" w:hAnsi="Symbol" w:cs="Arial" w:hint="default"/>
      </w:rPr>
    </w:lvl>
    <w:lvl w:ilvl="2" w:tplc="04070005">
      <w:start w:val="1"/>
      <w:numFmt w:val="bullet"/>
      <w:lvlText w:val=""/>
      <w:lvlJc w:val="left"/>
      <w:pPr>
        <w:ind w:left="2160" w:hanging="360"/>
      </w:pPr>
      <w:rPr>
        <w:rFonts w:ascii="Wingdings" w:hAnsi="Wingdings" w:hint="default"/>
      </w:rPr>
    </w:lvl>
    <w:lvl w:ilvl="3" w:tplc="680856A4">
      <w:numFmt w:val="bullet"/>
      <w:lvlText w:val=""/>
      <w:lvlJc w:val="left"/>
      <w:pPr>
        <w:ind w:left="2880" w:hanging="360"/>
      </w:pPr>
      <w:rPr>
        <w:rFonts w:ascii="Wingdings" w:eastAsiaTheme="minorHAnsi" w:hAnsi="Wingdings" w:cs="Aria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nsid w:val="2B5E71EF"/>
    <w:multiLevelType w:val="hybridMultilevel"/>
    <w:tmpl w:val="7770A1DE"/>
    <w:lvl w:ilvl="0" w:tplc="8AE86E42">
      <w:numFmt w:val="bullet"/>
      <w:lvlText w:val="-"/>
      <w:lvlJc w:val="left"/>
      <w:pPr>
        <w:ind w:left="720" w:hanging="360"/>
      </w:pPr>
      <w:rPr>
        <w:rFonts w:ascii="Calibri" w:eastAsiaTheme="minorHAnsi" w:hAnsi="Calibri"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nsid w:val="2C044388"/>
    <w:multiLevelType w:val="hybridMultilevel"/>
    <w:tmpl w:val="ED50C572"/>
    <w:lvl w:ilvl="0" w:tplc="E3AE34B8">
      <w:start w:val="2"/>
      <w:numFmt w:val="bullet"/>
      <w:lvlText w:val=""/>
      <w:lvlJc w:val="left"/>
      <w:pPr>
        <w:ind w:left="1440" w:hanging="360"/>
      </w:pPr>
      <w:rPr>
        <w:rFonts w:ascii="Wingdings" w:eastAsiaTheme="minorHAnsi"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nsid w:val="314A1E3C"/>
    <w:multiLevelType w:val="hybridMultilevel"/>
    <w:tmpl w:val="B3A8C764"/>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9">
    <w:nsid w:val="32B74802"/>
    <w:multiLevelType w:val="hybridMultilevel"/>
    <w:tmpl w:val="CF0C8DCA"/>
    <w:lvl w:ilvl="0" w:tplc="A1EC4880">
      <w:start w:val="1"/>
      <w:numFmt w:val="decimal"/>
      <w:lvlText w:val="%1."/>
      <w:lvlJc w:val="left"/>
      <w:pPr>
        <w:ind w:left="1080" w:hanging="360"/>
      </w:pPr>
      <w:rPr>
        <w:rFonts w:hint="default"/>
      </w:rPr>
    </w:lvl>
    <w:lvl w:ilvl="1" w:tplc="04070019">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20">
    <w:nsid w:val="3D8E2794"/>
    <w:multiLevelType w:val="hybridMultilevel"/>
    <w:tmpl w:val="15908AE0"/>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21">
    <w:nsid w:val="44BA476A"/>
    <w:multiLevelType w:val="hybridMultilevel"/>
    <w:tmpl w:val="CF1CE34C"/>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2">
    <w:nsid w:val="46AA255C"/>
    <w:multiLevelType w:val="hybridMultilevel"/>
    <w:tmpl w:val="7A42BD0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3">
    <w:nsid w:val="46DB77D0"/>
    <w:multiLevelType w:val="hybridMultilevel"/>
    <w:tmpl w:val="553EAC90"/>
    <w:lvl w:ilvl="0" w:tplc="04070001">
      <w:start w:val="1"/>
      <w:numFmt w:val="bullet"/>
      <w:lvlText w:val=""/>
      <w:lvlJc w:val="left"/>
      <w:pPr>
        <w:ind w:left="1428" w:hanging="360"/>
      </w:pPr>
      <w:rPr>
        <w:rFonts w:ascii="Symbol" w:hAnsi="Symbol" w:hint="default"/>
      </w:rPr>
    </w:lvl>
    <w:lvl w:ilvl="1" w:tplc="04070003" w:tentative="1">
      <w:start w:val="1"/>
      <w:numFmt w:val="bullet"/>
      <w:lvlText w:val="o"/>
      <w:lvlJc w:val="left"/>
      <w:pPr>
        <w:ind w:left="2148" w:hanging="360"/>
      </w:pPr>
      <w:rPr>
        <w:rFonts w:ascii="Courier New" w:hAnsi="Courier New" w:cs="Courier New" w:hint="default"/>
      </w:rPr>
    </w:lvl>
    <w:lvl w:ilvl="2" w:tplc="04070005" w:tentative="1">
      <w:start w:val="1"/>
      <w:numFmt w:val="bullet"/>
      <w:lvlText w:val=""/>
      <w:lvlJc w:val="left"/>
      <w:pPr>
        <w:ind w:left="2868" w:hanging="360"/>
      </w:pPr>
      <w:rPr>
        <w:rFonts w:ascii="Wingdings" w:hAnsi="Wingdings" w:hint="default"/>
      </w:rPr>
    </w:lvl>
    <w:lvl w:ilvl="3" w:tplc="04070001" w:tentative="1">
      <w:start w:val="1"/>
      <w:numFmt w:val="bullet"/>
      <w:lvlText w:val=""/>
      <w:lvlJc w:val="left"/>
      <w:pPr>
        <w:ind w:left="3588" w:hanging="360"/>
      </w:pPr>
      <w:rPr>
        <w:rFonts w:ascii="Symbol" w:hAnsi="Symbol" w:hint="default"/>
      </w:rPr>
    </w:lvl>
    <w:lvl w:ilvl="4" w:tplc="04070003" w:tentative="1">
      <w:start w:val="1"/>
      <w:numFmt w:val="bullet"/>
      <w:lvlText w:val="o"/>
      <w:lvlJc w:val="left"/>
      <w:pPr>
        <w:ind w:left="4308" w:hanging="360"/>
      </w:pPr>
      <w:rPr>
        <w:rFonts w:ascii="Courier New" w:hAnsi="Courier New" w:cs="Courier New" w:hint="default"/>
      </w:rPr>
    </w:lvl>
    <w:lvl w:ilvl="5" w:tplc="04070005" w:tentative="1">
      <w:start w:val="1"/>
      <w:numFmt w:val="bullet"/>
      <w:lvlText w:val=""/>
      <w:lvlJc w:val="left"/>
      <w:pPr>
        <w:ind w:left="5028" w:hanging="360"/>
      </w:pPr>
      <w:rPr>
        <w:rFonts w:ascii="Wingdings" w:hAnsi="Wingdings" w:hint="default"/>
      </w:rPr>
    </w:lvl>
    <w:lvl w:ilvl="6" w:tplc="04070001" w:tentative="1">
      <w:start w:val="1"/>
      <w:numFmt w:val="bullet"/>
      <w:lvlText w:val=""/>
      <w:lvlJc w:val="left"/>
      <w:pPr>
        <w:ind w:left="5748" w:hanging="360"/>
      </w:pPr>
      <w:rPr>
        <w:rFonts w:ascii="Symbol" w:hAnsi="Symbol" w:hint="default"/>
      </w:rPr>
    </w:lvl>
    <w:lvl w:ilvl="7" w:tplc="04070003" w:tentative="1">
      <w:start w:val="1"/>
      <w:numFmt w:val="bullet"/>
      <w:lvlText w:val="o"/>
      <w:lvlJc w:val="left"/>
      <w:pPr>
        <w:ind w:left="6468" w:hanging="360"/>
      </w:pPr>
      <w:rPr>
        <w:rFonts w:ascii="Courier New" w:hAnsi="Courier New" w:cs="Courier New" w:hint="default"/>
      </w:rPr>
    </w:lvl>
    <w:lvl w:ilvl="8" w:tplc="04070005" w:tentative="1">
      <w:start w:val="1"/>
      <w:numFmt w:val="bullet"/>
      <w:lvlText w:val=""/>
      <w:lvlJc w:val="left"/>
      <w:pPr>
        <w:ind w:left="7188" w:hanging="360"/>
      </w:pPr>
      <w:rPr>
        <w:rFonts w:ascii="Wingdings" w:hAnsi="Wingdings" w:hint="default"/>
      </w:rPr>
    </w:lvl>
  </w:abstractNum>
  <w:abstractNum w:abstractNumId="24">
    <w:nsid w:val="49F74464"/>
    <w:multiLevelType w:val="hybridMultilevel"/>
    <w:tmpl w:val="ECB0CC08"/>
    <w:lvl w:ilvl="0" w:tplc="7BBC719C">
      <w:numFmt w:val="bullet"/>
      <w:lvlText w:val=""/>
      <w:lvlJc w:val="left"/>
      <w:pPr>
        <w:ind w:left="1080" w:hanging="360"/>
      </w:pPr>
      <w:rPr>
        <w:rFonts w:ascii="Wingdings" w:eastAsiaTheme="minorHAnsi" w:hAnsi="Wingdings" w:cs="Aria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25">
    <w:nsid w:val="4B857396"/>
    <w:multiLevelType w:val="hybridMultilevel"/>
    <w:tmpl w:val="4DA89B5A"/>
    <w:lvl w:ilvl="0" w:tplc="C47E8CAC">
      <w:numFmt w:val="bullet"/>
      <w:lvlText w:val="-"/>
      <w:lvlJc w:val="left"/>
      <w:pPr>
        <w:ind w:left="720" w:hanging="360"/>
      </w:pPr>
      <w:rPr>
        <w:rFonts w:ascii="Calibri" w:eastAsiaTheme="minorHAnsi" w:hAnsi="Calibri"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nsid w:val="52AA7E56"/>
    <w:multiLevelType w:val="hybridMultilevel"/>
    <w:tmpl w:val="6EE2304A"/>
    <w:lvl w:ilvl="0" w:tplc="04070001">
      <w:start w:val="1"/>
      <w:numFmt w:val="bullet"/>
      <w:lvlText w:val=""/>
      <w:lvlJc w:val="left"/>
      <w:pPr>
        <w:ind w:left="1776" w:hanging="360"/>
      </w:pPr>
      <w:rPr>
        <w:rFonts w:ascii="Symbol" w:hAnsi="Symbol" w:hint="default"/>
      </w:rPr>
    </w:lvl>
    <w:lvl w:ilvl="1" w:tplc="04070003" w:tentative="1">
      <w:start w:val="1"/>
      <w:numFmt w:val="bullet"/>
      <w:lvlText w:val="o"/>
      <w:lvlJc w:val="left"/>
      <w:pPr>
        <w:ind w:left="2496" w:hanging="360"/>
      </w:pPr>
      <w:rPr>
        <w:rFonts w:ascii="Courier New" w:hAnsi="Courier New" w:cs="Courier New" w:hint="default"/>
      </w:rPr>
    </w:lvl>
    <w:lvl w:ilvl="2" w:tplc="04070005" w:tentative="1">
      <w:start w:val="1"/>
      <w:numFmt w:val="bullet"/>
      <w:lvlText w:val=""/>
      <w:lvlJc w:val="left"/>
      <w:pPr>
        <w:ind w:left="3216" w:hanging="360"/>
      </w:pPr>
      <w:rPr>
        <w:rFonts w:ascii="Wingdings" w:hAnsi="Wingdings" w:hint="default"/>
      </w:rPr>
    </w:lvl>
    <w:lvl w:ilvl="3" w:tplc="04070001" w:tentative="1">
      <w:start w:val="1"/>
      <w:numFmt w:val="bullet"/>
      <w:lvlText w:val=""/>
      <w:lvlJc w:val="left"/>
      <w:pPr>
        <w:ind w:left="3936" w:hanging="360"/>
      </w:pPr>
      <w:rPr>
        <w:rFonts w:ascii="Symbol" w:hAnsi="Symbol" w:hint="default"/>
      </w:rPr>
    </w:lvl>
    <w:lvl w:ilvl="4" w:tplc="04070003" w:tentative="1">
      <w:start w:val="1"/>
      <w:numFmt w:val="bullet"/>
      <w:lvlText w:val="o"/>
      <w:lvlJc w:val="left"/>
      <w:pPr>
        <w:ind w:left="4656" w:hanging="360"/>
      </w:pPr>
      <w:rPr>
        <w:rFonts w:ascii="Courier New" w:hAnsi="Courier New" w:cs="Courier New" w:hint="default"/>
      </w:rPr>
    </w:lvl>
    <w:lvl w:ilvl="5" w:tplc="04070005" w:tentative="1">
      <w:start w:val="1"/>
      <w:numFmt w:val="bullet"/>
      <w:lvlText w:val=""/>
      <w:lvlJc w:val="left"/>
      <w:pPr>
        <w:ind w:left="5376" w:hanging="360"/>
      </w:pPr>
      <w:rPr>
        <w:rFonts w:ascii="Wingdings" w:hAnsi="Wingdings" w:hint="default"/>
      </w:rPr>
    </w:lvl>
    <w:lvl w:ilvl="6" w:tplc="04070001" w:tentative="1">
      <w:start w:val="1"/>
      <w:numFmt w:val="bullet"/>
      <w:lvlText w:val=""/>
      <w:lvlJc w:val="left"/>
      <w:pPr>
        <w:ind w:left="6096" w:hanging="360"/>
      </w:pPr>
      <w:rPr>
        <w:rFonts w:ascii="Symbol" w:hAnsi="Symbol" w:hint="default"/>
      </w:rPr>
    </w:lvl>
    <w:lvl w:ilvl="7" w:tplc="04070003" w:tentative="1">
      <w:start w:val="1"/>
      <w:numFmt w:val="bullet"/>
      <w:lvlText w:val="o"/>
      <w:lvlJc w:val="left"/>
      <w:pPr>
        <w:ind w:left="6816" w:hanging="360"/>
      </w:pPr>
      <w:rPr>
        <w:rFonts w:ascii="Courier New" w:hAnsi="Courier New" w:cs="Courier New" w:hint="default"/>
      </w:rPr>
    </w:lvl>
    <w:lvl w:ilvl="8" w:tplc="04070005" w:tentative="1">
      <w:start w:val="1"/>
      <w:numFmt w:val="bullet"/>
      <w:lvlText w:val=""/>
      <w:lvlJc w:val="left"/>
      <w:pPr>
        <w:ind w:left="7536" w:hanging="360"/>
      </w:pPr>
      <w:rPr>
        <w:rFonts w:ascii="Wingdings" w:hAnsi="Wingdings" w:hint="default"/>
      </w:rPr>
    </w:lvl>
  </w:abstractNum>
  <w:abstractNum w:abstractNumId="27">
    <w:nsid w:val="536A5E5C"/>
    <w:multiLevelType w:val="hybridMultilevel"/>
    <w:tmpl w:val="9D869656"/>
    <w:lvl w:ilvl="0" w:tplc="D9AE8096">
      <w:start w:val="1"/>
      <w:numFmt w:val="decimal"/>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28">
    <w:nsid w:val="542E3A91"/>
    <w:multiLevelType w:val="hybridMultilevel"/>
    <w:tmpl w:val="08167254"/>
    <w:lvl w:ilvl="0" w:tplc="E3AE34B8">
      <w:start w:val="2"/>
      <w:numFmt w:val="bullet"/>
      <w:lvlText w:val=""/>
      <w:lvlJc w:val="left"/>
      <w:pPr>
        <w:ind w:left="1440" w:hanging="360"/>
      </w:pPr>
      <w:rPr>
        <w:rFonts w:ascii="Wingdings" w:eastAsiaTheme="minorHAnsi" w:hAnsi="Wingdings"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29">
    <w:nsid w:val="57326680"/>
    <w:multiLevelType w:val="hybridMultilevel"/>
    <w:tmpl w:val="642E8F50"/>
    <w:lvl w:ilvl="0" w:tplc="FF6C5852">
      <w:numFmt w:val="bullet"/>
      <w:lvlText w:val="-"/>
      <w:lvlJc w:val="left"/>
      <w:pPr>
        <w:ind w:left="720" w:hanging="360"/>
      </w:pPr>
      <w:rPr>
        <w:rFonts w:ascii="Arial" w:eastAsiaTheme="minorHAnsi" w:hAnsi="Arial" w:cs="Arial" w:hint="default"/>
      </w:rPr>
    </w:lvl>
    <w:lvl w:ilvl="1" w:tplc="A5E23CDC">
      <w:start w:val="1"/>
      <w:numFmt w:val="bullet"/>
      <w:lvlText w:val=""/>
      <w:lvlJc w:val="left"/>
      <w:pPr>
        <w:ind w:left="1788" w:hanging="708"/>
      </w:pPr>
      <w:rPr>
        <w:rFonts w:ascii="Symbol" w:eastAsiaTheme="minorHAnsi" w:hAnsi="Symbol" w:cs="Arial" w:hint="default"/>
      </w:rPr>
    </w:lvl>
    <w:lvl w:ilvl="2" w:tplc="04070005">
      <w:start w:val="1"/>
      <w:numFmt w:val="bullet"/>
      <w:lvlText w:val=""/>
      <w:lvlJc w:val="left"/>
      <w:pPr>
        <w:ind w:left="2160" w:hanging="360"/>
      </w:pPr>
      <w:rPr>
        <w:rFonts w:ascii="Wingdings" w:hAnsi="Wingdings" w:hint="default"/>
      </w:rPr>
    </w:lvl>
    <w:lvl w:ilvl="3" w:tplc="680856A4">
      <w:numFmt w:val="bullet"/>
      <w:lvlText w:val=""/>
      <w:lvlJc w:val="left"/>
      <w:pPr>
        <w:ind w:left="2880" w:hanging="360"/>
      </w:pPr>
      <w:rPr>
        <w:rFonts w:ascii="Wingdings" w:eastAsiaTheme="minorHAnsi" w:hAnsi="Wingdings" w:cs="Aria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
    <w:nsid w:val="5A861E33"/>
    <w:multiLevelType w:val="hybridMultilevel"/>
    <w:tmpl w:val="83E8C57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1">
    <w:nsid w:val="5ABD3B23"/>
    <w:multiLevelType w:val="hybridMultilevel"/>
    <w:tmpl w:val="FBD0E80C"/>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2">
    <w:nsid w:val="5D182D40"/>
    <w:multiLevelType w:val="hybridMultilevel"/>
    <w:tmpl w:val="ABEC2FE0"/>
    <w:lvl w:ilvl="0" w:tplc="71AC6ECA">
      <w:start w:val="1"/>
      <w:numFmt w:val="decimal"/>
      <w:lvlText w:val="%1."/>
      <w:lvlJc w:val="left"/>
      <w:pPr>
        <w:ind w:left="1068" w:hanging="708"/>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3">
    <w:nsid w:val="5DDB6D7E"/>
    <w:multiLevelType w:val="hybridMultilevel"/>
    <w:tmpl w:val="B3B6C38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4">
    <w:nsid w:val="5E397CE1"/>
    <w:multiLevelType w:val="hybridMultilevel"/>
    <w:tmpl w:val="31B43E6C"/>
    <w:lvl w:ilvl="0" w:tplc="04070001">
      <w:start w:val="1"/>
      <w:numFmt w:val="bullet"/>
      <w:lvlText w:val=""/>
      <w:lvlJc w:val="left"/>
      <w:pPr>
        <w:ind w:left="1776" w:hanging="360"/>
      </w:pPr>
      <w:rPr>
        <w:rFonts w:ascii="Symbol" w:hAnsi="Symbol" w:hint="default"/>
      </w:rPr>
    </w:lvl>
    <w:lvl w:ilvl="1" w:tplc="04070003" w:tentative="1">
      <w:start w:val="1"/>
      <w:numFmt w:val="bullet"/>
      <w:lvlText w:val="o"/>
      <w:lvlJc w:val="left"/>
      <w:pPr>
        <w:ind w:left="2496" w:hanging="360"/>
      </w:pPr>
      <w:rPr>
        <w:rFonts w:ascii="Courier New" w:hAnsi="Courier New" w:cs="Courier New" w:hint="default"/>
      </w:rPr>
    </w:lvl>
    <w:lvl w:ilvl="2" w:tplc="04070005" w:tentative="1">
      <w:start w:val="1"/>
      <w:numFmt w:val="bullet"/>
      <w:lvlText w:val=""/>
      <w:lvlJc w:val="left"/>
      <w:pPr>
        <w:ind w:left="3216" w:hanging="360"/>
      </w:pPr>
      <w:rPr>
        <w:rFonts w:ascii="Wingdings" w:hAnsi="Wingdings" w:hint="default"/>
      </w:rPr>
    </w:lvl>
    <w:lvl w:ilvl="3" w:tplc="04070001" w:tentative="1">
      <w:start w:val="1"/>
      <w:numFmt w:val="bullet"/>
      <w:lvlText w:val=""/>
      <w:lvlJc w:val="left"/>
      <w:pPr>
        <w:ind w:left="3936" w:hanging="360"/>
      </w:pPr>
      <w:rPr>
        <w:rFonts w:ascii="Symbol" w:hAnsi="Symbol" w:hint="default"/>
      </w:rPr>
    </w:lvl>
    <w:lvl w:ilvl="4" w:tplc="04070003" w:tentative="1">
      <w:start w:val="1"/>
      <w:numFmt w:val="bullet"/>
      <w:lvlText w:val="o"/>
      <w:lvlJc w:val="left"/>
      <w:pPr>
        <w:ind w:left="4656" w:hanging="360"/>
      </w:pPr>
      <w:rPr>
        <w:rFonts w:ascii="Courier New" w:hAnsi="Courier New" w:cs="Courier New" w:hint="default"/>
      </w:rPr>
    </w:lvl>
    <w:lvl w:ilvl="5" w:tplc="04070005" w:tentative="1">
      <w:start w:val="1"/>
      <w:numFmt w:val="bullet"/>
      <w:lvlText w:val=""/>
      <w:lvlJc w:val="left"/>
      <w:pPr>
        <w:ind w:left="5376" w:hanging="360"/>
      </w:pPr>
      <w:rPr>
        <w:rFonts w:ascii="Wingdings" w:hAnsi="Wingdings" w:hint="default"/>
      </w:rPr>
    </w:lvl>
    <w:lvl w:ilvl="6" w:tplc="04070001" w:tentative="1">
      <w:start w:val="1"/>
      <w:numFmt w:val="bullet"/>
      <w:lvlText w:val=""/>
      <w:lvlJc w:val="left"/>
      <w:pPr>
        <w:ind w:left="6096" w:hanging="360"/>
      </w:pPr>
      <w:rPr>
        <w:rFonts w:ascii="Symbol" w:hAnsi="Symbol" w:hint="default"/>
      </w:rPr>
    </w:lvl>
    <w:lvl w:ilvl="7" w:tplc="04070003" w:tentative="1">
      <w:start w:val="1"/>
      <w:numFmt w:val="bullet"/>
      <w:lvlText w:val="o"/>
      <w:lvlJc w:val="left"/>
      <w:pPr>
        <w:ind w:left="6816" w:hanging="360"/>
      </w:pPr>
      <w:rPr>
        <w:rFonts w:ascii="Courier New" w:hAnsi="Courier New" w:cs="Courier New" w:hint="default"/>
      </w:rPr>
    </w:lvl>
    <w:lvl w:ilvl="8" w:tplc="04070005" w:tentative="1">
      <w:start w:val="1"/>
      <w:numFmt w:val="bullet"/>
      <w:lvlText w:val=""/>
      <w:lvlJc w:val="left"/>
      <w:pPr>
        <w:ind w:left="7536" w:hanging="360"/>
      </w:pPr>
      <w:rPr>
        <w:rFonts w:ascii="Wingdings" w:hAnsi="Wingdings" w:hint="default"/>
      </w:rPr>
    </w:lvl>
  </w:abstractNum>
  <w:abstractNum w:abstractNumId="35">
    <w:nsid w:val="605F77A9"/>
    <w:multiLevelType w:val="hybridMultilevel"/>
    <w:tmpl w:val="A49204C4"/>
    <w:lvl w:ilvl="0" w:tplc="6DB2D6AA">
      <w:start w:val="1"/>
      <w:numFmt w:val="bullet"/>
      <w:lvlText w:val=""/>
      <w:lvlJc w:val="left"/>
      <w:pPr>
        <w:ind w:left="144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6">
    <w:nsid w:val="64B0113A"/>
    <w:multiLevelType w:val="hybridMultilevel"/>
    <w:tmpl w:val="2C481776"/>
    <w:lvl w:ilvl="0" w:tplc="04070001">
      <w:start w:val="1"/>
      <w:numFmt w:val="bullet"/>
      <w:lvlText w:val=""/>
      <w:lvlJc w:val="left"/>
      <w:pPr>
        <w:ind w:left="2508" w:hanging="360"/>
      </w:pPr>
      <w:rPr>
        <w:rFonts w:ascii="Symbol" w:hAnsi="Symbol" w:hint="default"/>
      </w:rPr>
    </w:lvl>
    <w:lvl w:ilvl="1" w:tplc="04070003" w:tentative="1">
      <w:start w:val="1"/>
      <w:numFmt w:val="bullet"/>
      <w:lvlText w:val="o"/>
      <w:lvlJc w:val="left"/>
      <w:pPr>
        <w:ind w:left="3228" w:hanging="360"/>
      </w:pPr>
      <w:rPr>
        <w:rFonts w:ascii="Courier New" w:hAnsi="Courier New" w:cs="Courier New" w:hint="default"/>
      </w:rPr>
    </w:lvl>
    <w:lvl w:ilvl="2" w:tplc="04070005" w:tentative="1">
      <w:start w:val="1"/>
      <w:numFmt w:val="bullet"/>
      <w:lvlText w:val=""/>
      <w:lvlJc w:val="left"/>
      <w:pPr>
        <w:ind w:left="3948" w:hanging="360"/>
      </w:pPr>
      <w:rPr>
        <w:rFonts w:ascii="Wingdings" w:hAnsi="Wingdings" w:hint="default"/>
      </w:rPr>
    </w:lvl>
    <w:lvl w:ilvl="3" w:tplc="04070001" w:tentative="1">
      <w:start w:val="1"/>
      <w:numFmt w:val="bullet"/>
      <w:lvlText w:val=""/>
      <w:lvlJc w:val="left"/>
      <w:pPr>
        <w:ind w:left="4668" w:hanging="360"/>
      </w:pPr>
      <w:rPr>
        <w:rFonts w:ascii="Symbol" w:hAnsi="Symbol" w:hint="default"/>
      </w:rPr>
    </w:lvl>
    <w:lvl w:ilvl="4" w:tplc="04070003" w:tentative="1">
      <w:start w:val="1"/>
      <w:numFmt w:val="bullet"/>
      <w:lvlText w:val="o"/>
      <w:lvlJc w:val="left"/>
      <w:pPr>
        <w:ind w:left="5388" w:hanging="360"/>
      </w:pPr>
      <w:rPr>
        <w:rFonts w:ascii="Courier New" w:hAnsi="Courier New" w:cs="Courier New" w:hint="default"/>
      </w:rPr>
    </w:lvl>
    <w:lvl w:ilvl="5" w:tplc="04070005" w:tentative="1">
      <w:start w:val="1"/>
      <w:numFmt w:val="bullet"/>
      <w:lvlText w:val=""/>
      <w:lvlJc w:val="left"/>
      <w:pPr>
        <w:ind w:left="6108" w:hanging="360"/>
      </w:pPr>
      <w:rPr>
        <w:rFonts w:ascii="Wingdings" w:hAnsi="Wingdings" w:hint="default"/>
      </w:rPr>
    </w:lvl>
    <w:lvl w:ilvl="6" w:tplc="04070001" w:tentative="1">
      <w:start w:val="1"/>
      <w:numFmt w:val="bullet"/>
      <w:lvlText w:val=""/>
      <w:lvlJc w:val="left"/>
      <w:pPr>
        <w:ind w:left="6828" w:hanging="360"/>
      </w:pPr>
      <w:rPr>
        <w:rFonts w:ascii="Symbol" w:hAnsi="Symbol" w:hint="default"/>
      </w:rPr>
    </w:lvl>
    <w:lvl w:ilvl="7" w:tplc="04070003" w:tentative="1">
      <w:start w:val="1"/>
      <w:numFmt w:val="bullet"/>
      <w:lvlText w:val="o"/>
      <w:lvlJc w:val="left"/>
      <w:pPr>
        <w:ind w:left="7548" w:hanging="360"/>
      </w:pPr>
      <w:rPr>
        <w:rFonts w:ascii="Courier New" w:hAnsi="Courier New" w:cs="Courier New" w:hint="default"/>
      </w:rPr>
    </w:lvl>
    <w:lvl w:ilvl="8" w:tplc="04070005" w:tentative="1">
      <w:start w:val="1"/>
      <w:numFmt w:val="bullet"/>
      <w:lvlText w:val=""/>
      <w:lvlJc w:val="left"/>
      <w:pPr>
        <w:ind w:left="8268" w:hanging="360"/>
      </w:pPr>
      <w:rPr>
        <w:rFonts w:ascii="Wingdings" w:hAnsi="Wingdings" w:hint="default"/>
      </w:rPr>
    </w:lvl>
  </w:abstractNum>
  <w:abstractNum w:abstractNumId="37">
    <w:nsid w:val="657D42C2"/>
    <w:multiLevelType w:val="hybridMultilevel"/>
    <w:tmpl w:val="9C4444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8">
    <w:nsid w:val="676138A6"/>
    <w:multiLevelType w:val="hybridMultilevel"/>
    <w:tmpl w:val="C93EF882"/>
    <w:lvl w:ilvl="0" w:tplc="04070001">
      <w:start w:val="1"/>
      <w:numFmt w:val="bullet"/>
      <w:lvlText w:val=""/>
      <w:lvlJc w:val="left"/>
      <w:pPr>
        <w:ind w:left="2508" w:hanging="360"/>
      </w:pPr>
      <w:rPr>
        <w:rFonts w:ascii="Symbol" w:hAnsi="Symbol" w:hint="default"/>
      </w:rPr>
    </w:lvl>
    <w:lvl w:ilvl="1" w:tplc="04070003" w:tentative="1">
      <w:start w:val="1"/>
      <w:numFmt w:val="bullet"/>
      <w:lvlText w:val="o"/>
      <w:lvlJc w:val="left"/>
      <w:pPr>
        <w:ind w:left="3228" w:hanging="360"/>
      </w:pPr>
      <w:rPr>
        <w:rFonts w:ascii="Courier New" w:hAnsi="Courier New" w:cs="Courier New" w:hint="default"/>
      </w:rPr>
    </w:lvl>
    <w:lvl w:ilvl="2" w:tplc="04070005" w:tentative="1">
      <w:start w:val="1"/>
      <w:numFmt w:val="bullet"/>
      <w:lvlText w:val=""/>
      <w:lvlJc w:val="left"/>
      <w:pPr>
        <w:ind w:left="3948" w:hanging="360"/>
      </w:pPr>
      <w:rPr>
        <w:rFonts w:ascii="Wingdings" w:hAnsi="Wingdings" w:hint="default"/>
      </w:rPr>
    </w:lvl>
    <w:lvl w:ilvl="3" w:tplc="04070001" w:tentative="1">
      <w:start w:val="1"/>
      <w:numFmt w:val="bullet"/>
      <w:lvlText w:val=""/>
      <w:lvlJc w:val="left"/>
      <w:pPr>
        <w:ind w:left="4668" w:hanging="360"/>
      </w:pPr>
      <w:rPr>
        <w:rFonts w:ascii="Symbol" w:hAnsi="Symbol" w:hint="default"/>
      </w:rPr>
    </w:lvl>
    <w:lvl w:ilvl="4" w:tplc="04070003" w:tentative="1">
      <w:start w:val="1"/>
      <w:numFmt w:val="bullet"/>
      <w:lvlText w:val="o"/>
      <w:lvlJc w:val="left"/>
      <w:pPr>
        <w:ind w:left="5388" w:hanging="360"/>
      </w:pPr>
      <w:rPr>
        <w:rFonts w:ascii="Courier New" w:hAnsi="Courier New" w:cs="Courier New" w:hint="default"/>
      </w:rPr>
    </w:lvl>
    <w:lvl w:ilvl="5" w:tplc="04070005" w:tentative="1">
      <w:start w:val="1"/>
      <w:numFmt w:val="bullet"/>
      <w:lvlText w:val=""/>
      <w:lvlJc w:val="left"/>
      <w:pPr>
        <w:ind w:left="6108" w:hanging="360"/>
      </w:pPr>
      <w:rPr>
        <w:rFonts w:ascii="Wingdings" w:hAnsi="Wingdings" w:hint="default"/>
      </w:rPr>
    </w:lvl>
    <w:lvl w:ilvl="6" w:tplc="04070001" w:tentative="1">
      <w:start w:val="1"/>
      <w:numFmt w:val="bullet"/>
      <w:lvlText w:val=""/>
      <w:lvlJc w:val="left"/>
      <w:pPr>
        <w:ind w:left="6828" w:hanging="360"/>
      </w:pPr>
      <w:rPr>
        <w:rFonts w:ascii="Symbol" w:hAnsi="Symbol" w:hint="default"/>
      </w:rPr>
    </w:lvl>
    <w:lvl w:ilvl="7" w:tplc="04070003" w:tentative="1">
      <w:start w:val="1"/>
      <w:numFmt w:val="bullet"/>
      <w:lvlText w:val="o"/>
      <w:lvlJc w:val="left"/>
      <w:pPr>
        <w:ind w:left="7548" w:hanging="360"/>
      </w:pPr>
      <w:rPr>
        <w:rFonts w:ascii="Courier New" w:hAnsi="Courier New" w:cs="Courier New" w:hint="default"/>
      </w:rPr>
    </w:lvl>
    <w:lvl w:ilvl="8" w:tplc="04070005" w:tentative="1">
      <w:start w:val="1"/>
      <w:numFmt w:val="bullet"/>
      <w:lvlText w:val=""/>
      <w:lvlJc w:val="left"/>
      <w:pPr>
        <w:ind w:left="8268" w:hanging="360"/>
      </w:pPr>
      <w:rPr>
        <w:rFonts w:ascii="Wingdings" w:hAnsi="Wingdings" w:hint="default"/>
      </w:rPr>
    </w:lvl>
  </w:abstractNum>
  <w:abstractNum w:abstractNumId="39">
    <w:nsid w:val="6972038F"/>
    <w:multiLevelType w:val="hybridMultilevel"/>
    <w:tmpl w:val="24CE3A9E"/>
    <w:lvl w:ilvl="0" w:tplc="3828AB6E">
      <w:numFmt w:val="bullet"/>
      <w:lvlText w:val=""/>
      <w:lvlJc w:val="left"/>
      <w:pPr>
        <w:ind w:left="720" w:hanging="360"/>
      </w:pPr>
      <w:rPr>
        <w:rFonts w:ascii="Wingdings" w:eastAsiaTheme="minorHAnsi"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0">
    <w:nsid w:val="6CD9099C"/>
    <w:multiLevelType w:val="hybridMultilevel"/>
    <w:tmpl w:val="65587740"/>
    <w:lvl w:ilvl="0" w:tplc="D3A639B6">
      <w:start w:val="2"/>
      <w:numFmt w:val="decimal"/>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41">
    <w:nsid w:val="6E213348"/>
    <w:multiLevelType w:val="hybridMultilevel"/>
    <w:tmpl w:val="BA562690"/>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2">
    <w:nsid w:val="6E8525EF"/>
    <w:multiLevelType w:val="hybridMultilevel"/>
    <w:tmpl w:val="CD782356"/>
    <w:lvl w:ilvl="0" w:tplc="FF6C5852">
      <w:numFmt w:val="bullet"/>
      <w:lvlText w:val="-"/>
      <w:lvlJc w:val="left"/>
      <w:pPr>
        <w:ind w:left="720" w:hanging="360"/>
      </w:pPr>
      <w:rPr>
        <w:rFonts w:ascii="Arial" w:eastAsiaTheme="minorHAns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3">
    <w:nsid w:val="72E229A7"/>
    <w:multiLevelType w:val="hybridMultilevel"/>
    <w:tmpl w:val="673CE628"/>
    <w:lvl w:ilvl="0" w:tplc="CEA40A84">
      <w:start w:val="1"/>
      <w:numFmt w:val="decimal"/>
      <w:lvlText w:val="%1"/>
      <w:lvlJc w:val="left"/>
      <w:pPr>
        <w:ind w:left="720" w:hanging="360"/>
      </w:pPr>
      <w:rPr>
        <w:rFonts w:asciiTheme="minorHAnsi" w:eastAsiaTheme="minorEastAsia" w:hAnsiTheme="minorHAnsi" w:cstheme="minorBidi" w:hint="default"/>
        <w:b/>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4">
    <w:nsid w:val="79242179"/>
    <w:multiLevelType w:val="hybridMultilevel"/>
    <w:tmpl w:val="D5F0123E"/>
    <w:lvl w:ilvl="0" w:tplc="3E84BB58">
      <w:start w:val="5"/>
      <w:numFmt w:val="bullet"/>
      <w:lvlText w:val=""/>
      <w:lvlJc w:val="left"/>
      <w:pPr>
        <w:ind w:left="1440" w:hanging="360"/>
      </w:pPr>
      <w:rPr>
        <w:rFonts w:ascii="Wingdings" w:eastAsiaTheme="minorHAnsi" w:hAnsi="Wingdings"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45">
    <w:nsid w:val="7F1C3ADC"/>
    <w:multiLevelType w:val="hybridMultilevel"/>
    <w:tmpl w:val="A5C29F9A"/>
    <w:lvl w:ilvl="0" w:tplc="FF6C5852">
      <w:numFmt w:val="bullet"/>
      <w:lvlText w:val="-"/>
      <w:lvlJc w:val="left"/>
      <w:pPr>
        <w:ind w:left="1080" w:hanging="360"/>
      </w:pPr>
      <w:rPr>
        <w:rFonts w:ascii="Arial" w:eastAsiaTheme="minorHAnsi" w:hAnsi="Arial" w:cs="Aria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46">
    <w:nsid w:val="7F87216F"/>
    <w:multiLevelType w:val="hybridMultilevel"/>
    <w:tmpl w:val="2474E926"/>
    <w:lvl w:ilvl="0" w:tplc="0407000F">
      <w:start w:val="1"/>
      <w:numFmt w:val="decimal"/>
      <w:lvlText w:val="%1."/>
      <w:lvlJc w:val="left"/>
      <w:pPr>
        <w:ind w:left="1068" w:hanging="360"/>
      </w:pPr>
      <w:rPr>
        <w:rFonts w:hint="default"/>
      </w:rPr>
    </w:lvl>
    <w:lvl w:ilvl="1" w:tplc="04070019">
      <w:start w:val="1"/>
      <w:numFmt w:val="lowerLetter"/>
      <w:lvlText w:val="%2."/>
      <w:lvlJc w:val="left"/>
      <w:pPr>
        <w:ind w:left="1788" w:hanging="360"/>
      </w:pPr>
    </w:lvl>
    <w:lvl w:ilvl="2" w:tplc="0407001B">
      <w:start w:val="1"/>
      <w:numFmt w:val="lowerRoman"/>
      <w:lvlText w:val="%3."/>
      <w:lvlJc w:val="right"/>
      <w:pPr>
        <w:ind w:left="2508" w:hanging="180"/>
      </w:pPr>
    </w:lvl>
    <w:lvl w:ilvl="3" w:tplc="0407000F" w:tentative="1">
      <w:start w:val="1"/>
      <w:numFmt w:val="decimal"/>
      <w:lvlText w:val="%4."/>
      <w:lvlJc w:val="left"/>
      <w:pPr>
        <w:ind w:left="3228" w:hanging="360"/>
      </w:pPr>
    </w:lvl>
    <w:lvl w:ilvl="4" w:tplc="04070019" w:tentative="1">
      <w:start w:val="1"/>
      <w:numFmt w:val="lowerLetter"/>
      <w:lvlText w:val="%5."/>
      <w:lvlJc w:val="left"/>
      <w:pPr>
        <w:ind w:left="3948" w:hanging="360"/>
      </w:pPr>
    </w:lvl>
    <w:lvl w:ilvl="5" w:tplc="0407001B" w:tentative="1">
      <w:start w:val="1"/>
      <w:numFmt w:val="lowerRoman"/>
      <w:lvlText w:val="%6."/>
      <w:lvlJc w:val="right"/>
      <w:pPr>
        <w:ind w:left="4668" w:hanging="180"/>
      </w:pPr>
    </w:lvl>
    <w:lvl w:ilvl="6" w:tplc="0407000F" w:tentative="1">
      <w:start w:val="1"/>
      <w:numFmt w:val="decimal"/>
      <w:lvlText w:val="%7."/>
      <w:lvlJc w:val="left"/>
      <w:pPr>
        <w:ind w:left="5388" w:hanging="360"/>
      </w:pPr>
    </w:lvl>
    <w:lvl w:ilvl="7" w:tplc="04070019" w:tentative="1">
      <w:start w:val="1"/>
      <w:numFmt w:val="lowerLetter"/>
      <w:lvlText w:val="%8."/>
      <w:lvlJc w:val="left"/>
      <w:pPr>
        <w:ind w:left="6108" w:hanging="360"/>
      </w:pPr>
    </w:lvl>
    <w:lvl w:ilvl="8" w:tplc="0407001B" w:tentative="1">
      <w:start w:val="1"/>
      <w:numFmt w:val="lowerRoman"/>
      <w:lvlText w:val="%9."/>
      <w:lvlJc w:val="right"/>
      <w:pPr>
        <w:ind w:left="6828" w:hanging="180"/>
      </w:pPr>
    </w:lvl>
  </w:abstractNum>
  <w:num w:numId="1">
    <w:abstractNumId w:val="42"/>
  </w:num>
  <w:num w:numId="2">
    <w:abstractNumId w:val="12"/>
  </w:num>
  <w:num w:numId="3">
    <w:abstractNumId w:val="45"/>
  </w:num>
  <w:num w:numId="4">
    <w:abstractNumId w:val="5"/>
  </w:num>
  <w:num w:numId="5">
    <w:abstractNumId w:val="22"/>
  </w:num>
  <w:num w:numId="6">
    <w:abstractNumId w:val="18"/>
  </w:num>
  <w:num w:numId="7">
    <w:abstractNumId w:val="29"/>
  </w:num>
  <w:num w:numId="8">
    <w:abstractNumId w:val="32"/>
  </w:num>
  <w:num w:numId="9">
    <w:abstractNumId w:val="21"/>
  </w:num>
  <w:num w:numId="10">
    <w:abstractNumId w:val="46"/>
  </w:num>
  <w:num w:numId="11">
    <w:abstractNumId w:val="44"/>
  </w:num>
  <w:num w:numId="12">
    <w:abstractNumId w:val="19"/>
  </w:num>
  <w:num w:numId="13">
    <w:abstractNumId w:val="13"/>
  </w:num>
  <w:num w:numId="14">
    <w:abstractNumId w:val="40"/>
  </w:num>
  <w:num w:numId="15">
    <w:abstractNumId w:val="2"/>
  </w:num>
  <w:num w:numId="16">
    <w:abstractNumId w:val="28"/>
  </w:num>
  <w:num w:numId="17">
    <w:abstractNumId w:val="17"/>
  </w:num>
  <w:num w:numId="18">
    <w:abstractNumId w:val="35"/>
  </w:num>
  <w:num w:numId="19">
    <w:abstractNumId w:val="36"/>
  </w:num>
  <w:num w:numId="20">
    <w:abstractNumId w:val="8"/>
  </w:num>
  <w:num w:numId="21">
    <w:abstractNumId w:val="30"/>
  </w:num>
  <w:num w:numId="22">
    <w:abstractNumId w:val="6"/>
  </w:num>
  <w:num w:numId="23">
    <w:abstractNumId w:val="26"/>
  </w:num>
  <w:num w:numId="24">
    <w:abstractNumId w:val="38"/>
  </w:num>
  <w:num w:numId="25">
    <w:abstractNumId w:val="7"/>
  </w:num>
  <w:num w:numId="26">
    <w:abstractNumId w:val="10"/>
  </w:num>
  <w:num w:numId="27">
    <w:abstractNumId w:val="34"/>
  </w:num>
  <w:num w:numId="28">
    <w:abstractNumId w:val="4"/>
  </w:num>
  <w:num w:numId="29">
    <w:abstractNumId w:val="41"/>
  </w:num>
  <w:num w:numId="30">
    <w:abstractNumId w:val="3"/>
  </w:num>
  <w:num w:numId="31">
    <w:abstractNumId w:val="1"/>
  </w:num>
  <w:num w:numId="32">
    <w:abstractNumId w:val="11"/>
  </w:num>
  <w:num w:numId="33">
    <w:abstractNumId w:val="43"/>
  </w:num>
  <w:num w:numId="34">
    <w:abstractNumId w:val="24"/>
  </w:num>
  <w:num w:numId="35">
    <w:abstractNumId w:val="23"/>
  </w:num>
  <w:num w:numId="36">
    <w:abstractNumId w:val="37"/>
  </w:num>
  <w:num w:numId="37">
    <w:abstractNumId w:val="39"/>
  </w:num>
  <w:num w:numId="38">
    <w:abstractNumId w:val="9"/>
  </w:num>
  <w:num w:numId="39">
    <w:abstractNumId w:val="33"/>
  </w:num>
  <w:num w:numId="40">
    <w:abstractNumId w:val="15"/>
  </w:num>
  <w:num w:numId="41">
    <w:abstractNumId w:val="20"/>
  </w:num>
  <w:num w:numId="42">
    <w:abstractNumId w:val="0"/>
  </w:num>
  <w:num w:numId="43">
    <w:abstractNumId w:val="31"/>
  </w:num>
  <w:num w:numId="44">
    <w:abstractNumId w:val="27"/>
  </w:num>
  <w:num w:numId="45">
    <w:abstractNumId w:val="16"/>
  </w:num>
  <w:num w:numId="46">
    <w:abstractNumId w:val="25"/>
  </w:num>
  <w:num w:numId="47">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344F1"/>
    <w:rsid w:val="0000725D"/>
    <w:rsid w:val="00012C2E"/>
    <w:rsid w:val="0007079B"/>
    <w:rsid w:val="00070D4C"/>
    <w:rsid w:val="00071EF1"/>
    <w:rsid w:val="00071EF9"/>
    <w:rsid w:val="00075B62"/>
    <w:rsid w:val="000C5A4E"/>
    <w:rsid w:val="000D68A7"/>
    <w:rsid w:val="000F130F"/>
    <w:rsid w:val="000F1FB3"/>
    <w:rsid w:val="000F6FE4"/>
    <w:rsid w:val="00135DDF"/>
    <w:rsid w:val="001472AF"/>
    <w:rsid w:val="00153FB1"/>
    <w:rsid w:val="00157100"/>
    <w:rsid w:val="0015713E"/>
    <w:rsid w:val="001737F9"/>
    <w:rsid w:val="001950E1"/>
    <w:rsid w:val="001B206E"/>
    <w:rsid w:val="001B33D8"/>
    <w:rsid w:val="001B4A1B"/>
    <w:rsid w:val="001D568A"/>
    <w:rsid w:val="0021694E"/>
    <w:rsid w:val="0022081B"/>
    <w:rsid w:val="00233AFB"/>
    <w:rsid w:val="00242767"/>
    <w:rsid w:val="002627E5"/>
    <w:rsid w:val="002A6951"/>
    <w:rsid w:val="0031460D"/>
    <w:rsid w:val="00314DB2"/>
    <w:rsid w:val="00352F34"/>
    <w:rsid w:val="003A0F9F"/>
    <w:rsid w:val="003B58BF"/>
    <w:rsid w:val="003E4FC2"/>
    <w:rsid w:val="0040555E"/>
    <w:rsid w:val="0041120E"/>
    <w:rsid w:val="00423227"/>
    <w:rsid w:val="00437148"/>
    <w:rsid w:val="0043763B"/>
    <w:rsid w:val="00444CA7"/>
    <w:rsid w:val="004542F5"/>
    <w:rsid w:val="00454A1B"/>
    <w:rsid w:val="004564D6"/>
    <w:rsid w:val="00460DC8"/>
    <w:rsid w:val="004617E5"/>
    <w:rsid w:val="004814A5"/>
    <w:rsid w:val="00481AC9"/>
    <w:rsid w:val="00495134"/>
    <w:rsid w:val="004A6545"/>
    <w:rsid w:val="00503C69"/>
    <w:rsid w:val="0053702C"/>
    <w:rsid w:val="00547744"/>
    <w:rsid w:val="0058345F"/>
    <w:rsid w:val="0059157B"/>
    <w:rsid w:val="005D785F"/>
    <w:rsid w:val="005E0097"/>
    <w:rsid w:val="00620C0F"/>
    <w:rsid w:val="006344F1"/>
    <w:rsid w:val="0065346C"/>
    <w:rsid w:val="00656459"/>
    <w:rsid w:val="00670457"/>
    <w:rsid w:val="006713D9"/>
    <w:rsid w:val="0067307A"/>
    <w:rsid w:val="00675B61"/>
    <w:rsid w:val="006D38BB"/>
    <w:rsid w:val="006E046D"/>
    <w:rsid w:val="006E2153"/>
    <w:rsid w:val="006F1CE6"/>
    <w:rsid w:val="0071197A"/>
    <w:rsid w:val="00724F10"/>
    <w:rsid w:val="0073116D"/>
    <w:rsid w:val="007418CF"/>
    <w:rsid w:val="00776E18"/>
    <w:rsid w:val="00787232"/>
    <w:rsid w:val="007A75EB"/>
    <w:rsid w:val="0083074A"/>
    <w:rsid w:val="00893722"/>
    <w:rsid w:val="00895628"/>
    <w:rsid w:val="008C10DF"/>
    <w:rsid w:val="008C1321"/>
    <w:rsid w:val="008C3B3D"/>
    <w:rsid w:val="008F65C5"/>
    <w:rsid w:val="00901232"/>
    <w:rsid w:val="009253CC"/>
    <w:rsid w:val="009812CF"/>
    <w:rsid w:val="009A1B27"/>
    <w:rsid w:val="009B63FE"/>
    <w:rsid w:val="009C28E6"/>
    <w:rsid w:val="00A01127"/>
    <w:rsid w:val="00A33518"/>
    <w:rsid w:val="00A453EC"/>
    <w:rsid w:val="00A57EB9"/>
    <w:rsid w:val="00A602EB"/>
    <w:rsid w:val="00AA1FEA"/>
    <w:rsid w:val="00AA3225"/>
    <w:rsid w:val="00AE441E"/>
    <w:rsid w:val="00AF4D23"/>
    <w:rsid w:val="00B12F25"/>
    <w:rsid w:val="00B827AC"/>
    <w:rsid w:val="00BE1F92"/>
    <w:rsid w:val="00BF03B7"/>
    <w:rsid w:val="00C11B70"/>
    <w:rsid w:val="00C2248F"/>
    <w:rsid w:val="00C36B27"/>
    <w:rsid w:val="00C40096"/>
    <w:rsid w:val="00C41378"/>
    <w:rsid w:val="00C52FAC"/>
    <w:rsid w:val="00C63480"/>
    <w:rsid w:val="00C851A9"/>
    <w:rsid w:val="00C86176"/>
    <w:rsid w:val="00CA4FD0"/>
    <w:rsid w:val="00CF0AC5"/>
    <w:rsid w:val="00D06DDA"/>
    <w:rsid w:val="00D075C0"/>
    <w:rsid w:val="00D1037A"/>
    <w:rsid w:val="00D53C6F"/>
    <w:rsid w:val="00D66AF8"/>
    <w:rsid w:val="00D7085B"/>
    <w:rsid w:val="00D94E86"/>
    <w:rsid w:val="00DC02EF"/>
    <w:rsid w:val="00DC13DD"/>
    <w:rsid w:val="00DF44D4"/>
    <w:rsid w:val="00E04302"/>
    <w:rsid w:val="00E05FB5"/>
    <w:rsid w:val="00E137F4"/>
    <w:rsid w:val="00E16D78"/>
    <w:rsid w:val="00E54E69"/>
    <w:rsid w:val="00E82524"/>
    <w:rsid w:val="00F0551D"/>
    <w:rsid w:val="00F11DDD"/>
    <w:rsid w:val="00F911C9"/>
    <w:rsid w:val="00FA0EC0"/>
    <w:rsid w:val="00FC6459"/>
    <w:rsid w:val="00FF4751"/>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Theme="minorHAnsi" w:hAnsi="Arial" w:cs="Arial"/>
        <w:color w:val="000000"/>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58345F"/>
    <w:rPr>
      <w:rFonts w:asciiTheme="minorHAnsi" w:hAnsiTheme="minorHAnsi"/>
    </w:rPr>
  </w:style>
  <w:style w:type="paragraph" w:styleId="berschrift1">
    <w:name w:val="heading 1"/>
    <w:basedOn w:val="Standard"/>
    <w:next w:val="Standard"/>
    <w:link w:val="berschrift1Zchn"/>
    <w:uiPriority w:val="9"/>
    <w:qFormat/>
    <w:rsid w:val="00503C69"/>
    <w:pPr>
      <w:keepNext/>
      <w:outlineLvl w:val="0"/>
    </w:pPr>
    <w:rPr>
      <w:rFonts w:ascii="Cambria" w:hAnsi="Cambria"/>
      <w:b/>
      <w:color w:val="365F91" w:themeColor="accent1" w:themeShade="BF"/>
      <w:sz w:val="36"/>
    </w:rPr>
  </w:style>
  <w:style w:type="paragraph" w:styleId="berschrift2">
    <w:name w:val="heading 2"/>
    <w:basedOn w:val="Standard"/>
    <w:next w:val="Standard"/>
    <w:link w:val="berschrift2Zchn"/>
    <w:uiPriority w:val="9"/>
    <w:unhideWhenUsed/>
    <w:qFormat/>
    <w:rsid w:val="00CA4FD0"/>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erschrift3">
    <w:name w:val="heading 3"/>
    <w:basedOn w:val="Standard"/>
    <w:next w:val="Standard"/>
    <w:link w:val="berschrift3Zchn"/>
    <w:uiPriority w:val="9"/>
    <w:unhideWhenUsed/>
    <w:qFormat/>
    <w:rsid w:val="00CA4FD0"/>
    <w:pPr>
      <w:keepNext/>
      <w:keepLines/>
      <w:spacing w:before="200" w:after="0"/>
      <w:outlineLvl w:val="2"/>
    </w:pPr>
    <w:rPr>
      <w:rFonts w:asciiTheme="majorHAnsi" w:eastAsiaTheme="majorEastAsia" w:hAnsiTheme="majorHAnsi" w:cstheme="majorBidi"/>
      <w:b/>
      <w:bCs/>
      <w:color w:val="4F81BD" w:themeColor="accent1"/>
    </w:rPr>
  </w:style>
  <w:style w:type="paragraph" w:styleId="berschrift4">
    <w:name w:val="heading 4"/>
    <w:basedOn w:val="Standard"/>
    <w:next w:val="Standard"/>
    <w:link w:val="berschrift4Zchn"/>
    <w:uiPriority w:val="9"/>
    <w:unhideWhenUsed/>
    <w:qFormat/>
    <w:rsid w:val="00CA4FD0"/>
    <w:pPr>
      <w:keepNext/>
      <w:keepLines/>
      <w:spacing w:before="200" w:after="0"/>
      <w:outlineLvl w:val="3"/>
    </w:pPr>
    <w:rPr>
      <w:rFonts w:asciiTheme="majorHAnsi" w:eastAsiaTheme="majorEastAsia" w:hAnsiTheme="majorHAnsi" w:cstheme="majorBidi"/>
      <w:b/>
      <w:bCs/>
      <w:i/>
      <w:iCs/>
      <w:color w:val="4F81BD" w:themeColor="accent1"/>
    </w:rPr>
  </w:style>
  <w:style w:type="paragraph" w:styleId="berschrift5">
    <w:name w:val="heading 5"/>
    <w:basedOn w:val="Standard"/>
    <w:next w:val="Standard"/>
    <w:link w:val="berschrift5Zchn"/>
    <w:uiPriority w:val="9"/>
    <w:unhideWhenUsed/>
    <w:qFormat/>
    <w:rsid w:val="00670457"/>
    <w:pPr>
      <w:keepNext/>
      <w:outlineLvl w:val="4"/>
    </w:pPr>
    <w:rPr>
      <w:rFonts w:ascii="Cambria" w:hAnsi="Cambria"/>
      <w:color w:val="365F91" w:themeColor="accent1" w:themeShade="BF"/>
      <w:sz w:val="48"/>
    </w:rPr>
  </w:style>
  <w:style w:type="paragraph" w:styleId="berschrift6">
    <w:name w:val="heading 6"/>
    <w:basedOn w:val="Standard"/>
    <w:next w:val="Standard"/>
    <w:link w:val="berschrift6Zchn"/>
    <w:uiPriority w:val="9"/>
    <w:unhideWhenUsed/>
    <w:qFormat/>
    <w:rsid w:val="000C5A4E"/>
    <w:pPr>
      <w:keepNext/>
      <w:outlineLvl w:val="5"/>
    </w:pPr>
    <w:rPr>
      <w:b/>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uiPriority w:val="34"/>
    <w:qFormat/>
    <w:rsid w:val="006344F1"/>
    <w:pPr>
      <w:ind w:left="720"/>
      <w:contextualSpacing/>
    </w:pPr>
  </w:style>
  <w:style w:type="table" w:styleId="Tabellenraster">
    <w:name w:val="Table Grid"/>
    <w:basedOn w:val="NormaleTabelle"/>
    <w:uiPriority w:val="59"/>
    <w:rsid w:val="00495134"/>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Sprechblasentext">
    <w:name w:val="Balloon Text"/>
    <w:basedOn w:val="Standard"/>
    <w:link w:val="SprechblasentextZchn"/>
    <w:uiPriority w:val="99"/>
    <w:semiHidden/>
    <w:unhideWhenUsed/>
    <w:rsid w:val="00495134"/>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495134"/>
    <w:rPr>
      <w:rFonts w:ascii="Tahoma" w:hAnsi="Tahoma" w:cs="Tahoma"/>
      <w:sz w:val="16"/>
      <w:szCs w:val="16"/>
    </w:rPr>
  </w:style>
  <w:style w:type="character" w:customStyle="1" w:styleId="berschrift1Zchn">
    <w:name w:val="Überschrift 1 Zchn"/>
    <w:basedOn w:val="Absatz-Standardschriftart"/>
    <w:link w:val="berschrift1"/>
    <w:uiPriority w:val="9"/>
    <w:rsid w:val="00503C69"/>
    <w:rPr>
      <w:rFonts w:ascii="Cambria" w:hAnsi="Cambria"/>
      <w:b/>
      <w:color w:val="365F91" w:themeColor="accent1" w:themeShade="BF"/>
      <w:sz w:val="36"/>
    </w:rPr>
  </w:style>
  <w:style w:type="character" w:customStyle="1" w:styleId="berschrift2Zchn">
    <w:name w:val="Überschrift 2 Zchn"/>
    <w:basedOn w:val="Absatz-Standardschriftart"/>
    <w:link w:val="berschrift2"/>
    <w:uiPriority w:val="9"/>
    <w:rsid w:val="00CA4FD0"/>
    <w:rPr>
      <w:rFonts w:asciiTheme="majorHAnsi" w:eastAsiaTheme="majorEastAsia" w:hAnsiTheme="majorHAnsi" w:cstheme="majorBidi"/>
      <w:b/>
      <w:bCs/>
      <w:color w:val="4F81BD" w:themeColor="accent1"/>
      <w:sz w:val="26"/>
      <w:szCs w:val="26"/>
    </w:rPr>
  </w:style>
  <w:style w:type="character" w:customStyle="1" w:styleId="berschrift3Zchn">
    <w:name w:val="Überschrift 3 Zchn"/>
    <w:basedOn w:val="Absatz-Standardschriftart"/>
    <w:link w:val="berschrift3"/>
    <w:uiPriority w:val="9"/>
    <w:rsid w:val="00CA4FD0"/>
    <w:rPr>
      <w:rFonts w:asciiTheme="majorHAnsi" w:eastAsiaTheme="majorEastAsia" w:hAnsiTheme="majorHAnsi" w:cstheme="majorBidi"/>
      <w:b/>
      <w:bCs/>
      <w:color w:val="4F81BD" w:themeColor="accent1"/>
    </w:rPr>
  </w:style>
  <w:style w:type="character" w:customStyle="1" w:styleId="berschrift4Zchn">
    <w:name w:val="Überschrift 4 Zchn"/>
    <w:basedOn w:val="Absatz-Standardschriftart"/>
    <w:link w:val="berschrift4"/>
    <w:uiPriority w:val="9"/>
    <w:rsid w:val="00CA4FD0"/>
    <w:rPr>
      <w:rFonts w:asciiTheme="majorHAnsi" w:eastAsiaTheme="majorEastAsia" w:hAnsiTheme="majorHAnsi" w:cstheme="majorBidi"/>
      <w:b/>
      <w:bCs/>
      <w:i/>
      <w:iCs/>
      <w:color w:val="4F81BD" w:themeColor="accent1"/>
    </w:rPr>
  </w:style>
  <w:style w:type="paragraph" w:styleId="Textkrper">
    <w:name w:val="Body Text"/>
    <w:basedOn w:val="Standard"/>
    <w:link w:val="TextkrperZchn"/>
    <w:uiPriority w:val="99"/>
    <w:unhideWhenUsed/>
    <w:rsid w:val="00CA4FD0"/>
    <w:rPr>
      <w:b/>
    </w:rPr>
  </w:style>
  <w:style w:type="character" w:customStyle="1" w:styleId="TextkrperZchn">
    <w:name w:val="Textkörper Zchn"/>
    <w:basedOn w:val="Absatz-Standardschriftart"/>
    <w:link w:val="Textkrper"/>
    <w:uiPriority w:val="99"/>
    <w:rsid w:val="00CA4FD0"/>
    <w:rPr>
      <w:b/>
    </w:rPr>
  </w:style>
  <w:style w:type="paragraph" w:styleId="Inhaltsverzeichnisberschrift">
    <w:name w:val="TOC Heading"/>
    <w:basedOn w:val="berschrift1"/>
    <w:next w:val="Standard"/>
    <w:uiPriority w:val="39"/>
    <w:semiHidden/>
    <w:unhideWhenUsed/>
    <w:qFormat/>
    <w:rsid w:val="00503C69"/>
    <w:pPr>
      <w:keepLines/>
      <w:spacing w:before="480" w:after="0"/>
      <w:outlineLvl w:val="9"/>
    </w:pPr>
    <w:rPr>
      <w:rFonts w:asciiTheme="majorHAnsi" w:eastAsiaTheme="majorEastAsia" w:hAnsiTheme="majorHAnsi" w:cstheme="majorBidi"/>
      <w:bCs/>
      <w:sz w:val="28"/>
      <w:szCs w:val="28"/>
      <w:lang w:eastAsia="de-DE"/>
    </w:rPr>
  </w:style>
  <w:style w:type="paragraph" w:styleId="Verzeichnis2">
    <w:name w:val="toc 2"/>
    <w:basedOn w:val="Standard"/>
    <w:next w:val="Standard"/>
    <w:autoRedefine/>
    <w:uiPriority w:val="39"/>
    <w:unhideWhenUsed/>
    <w:rsid w:val="00503C69"/>
    <w:pPr>
      <w:spacing w:after="100"/>
      <w:ind w:left="220"/>
    </w:pPr>
  </w:style>
  <w:style w:type="paragraph" w:styleId="Verzeichnis3">
    <w:name w:val="toc 3"/>
    <w:basedOn w:val="Standard"/>
    <w:next w:val="Standard"/>
    <w:autoRedefine/>
    <w:uiPriority w:val="39"/>
    <w:unhideWhenUsed/>
    <w:rsid w:val="00503C69"/>
    <w:pPr>
      <w:spacing w:after="100"/>
      <w:ind w:left="440"/>
    </w:pPr>
  </w:style>
  <w:style w:type="character" w:styleId="Hyperlink">
    <w:name w:val="Hyperlink"/>
    <w:basedOn w:val="Absatz-Standardschriftart"/>
    <w:uiPriority w:val="99"/>
    <w:unhideWhenUsed/>
    <w:rsid w:val="00503C69"/>
    <w:rPr>
      <w:color w:val="0000FF" w:themeColor="hyperlink"/>
      <w:u w:val="single"/>
    </w:rPr>
  </w:style>
  <w:style w:type="character" w:styleId="Fett">
    <w:name w:val="Strong"/>
    <w:basedOn w:val="Absatz-Standardschriftart"/>
    <w:uiPriority w:val="22"/>
    <w:qFormat/>
    <w:rsid w:val="00503C69"/>
    <w:rPr>
      <w:b/>
      <w:bCs/>
    </w:rPr>
  </w:style>
  <w:style w:type="paragraph" w:styleId="Verzeichnis1">
    <w:name w:val="toc 1"/>
    <w:basedOn w:val="Standard"/>
    <w:next w:val="Standard"/>
    <w:autoRedefine/>
    <w:uiPriority w:val="39"/>
    <w:unhideWhenUsed/>
    <w:rsid w:val="0058345F"/>
    <w:pPr>
      <w:spacing w:after="100"/>
    </w:pPr>
  </w:style>
  <w:style w:type="character" w:customStyle="1" w:styleId="berschrift5Zchn">
    <w:name w:val="Überschrift 5 Zchn"/>
    <w:basedOn w:val="Absatz-Standardschriftart"/>
    <w:link w:val="berschrift5"/>
    <w:uiPriority w:val="9"/>
    <w:rsid w:val="00670457"/>
    <w:rPr>
      <w:rFonts w:ascii="Cambria" w:hAnsi="Cambria"/>
      <w:color w:val="365F91" w:themeColor="accent1" w:themeShade="BF"/>
      <w:sz w:val="48"/>
    </w:rPr>
  </w:style>
  <w:style w:type="paragraph" w:styleId="Kopfzeile">
    <w:name w:val="header"/>
    <w:basedOn w:val="Standard"/>
    <w:link w:val="KopfzeileZchn"/>
    <w:uiPriority w:val="99"/>
    <w:unhideWhenUsed/>
    <w:rsid w:val="00A602EB"/>
    <w:pPr>
      <w:tabs>
        <w:tab w:val="center" w:pos="4536"/>
        <w:tab w:val="right" w:pos="9072"/>
      </w:tabs>
      <w:spacing w:after="0" w:line="240" w:lineRule="auto"/>
    </w:pPr>
    <w:rPr>
      <w:rFonts w:cstheme="minorBidi"/>
      <w:color w:val="auto"/>
    </w:rPr>
  </w:style>
  <w:style w:type="character" w:customStyle="1" w:styleId="KopfzeileZchn">
    <w:name w:val="Kopfzeile Zchn"/>
    <w:basedOn w:val="Absatz-Standardschriftart"/>
    <w:link w:val="Kopfzeile"/>
    <w:uiPriority w:val="99"/>
    <w:rsid w:val="00A602EB"/>
    <w:rPr>
      <w:rFonts w:asciiTheme="minorHAnsi" w:hAnsiTheme="minorHAnsi" w:cstheme="minorBidi"/>
      <w:color w:val="auto"/>
    </w:rPr>
  </w:style>
  <w:style w:type="character" w:styleId="Kommentarzeichen">
    <w:name w:val="annotation reference"/>
    <w:basedOn w:val="Absatz-Standardschriftart"/>
    <w:uiPriority w:val="99"/>
    <w:semiHidden/>
    <w:unhideWhenUsed/>
    <w:rsid w:val="004A6545"/>
    <w:rPr>
      <w:sz w:val="16"/>
      <w:szCs w:val="16"/>
    </w:rPr>
  </w:style>
  <w:style w:type="paragraph" w:styleId="Kommentartext">
    <w:name w:val="annotation text"/>
    <w:basedOn w:val="Standard"/>
    <w:link w:val="KommentartextZchn"/>
    <w:uiPriority w:val="99"/>
    <w:semiHidden/>
    <w:unhideWhenUsed/>
    <w:rsid w:val="004A6545"/>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4A6545"/>
    <w:rPr>
      <w:rFonts w:asciiTheme="minorHAnsi" w:hAnsiTheme="minorHAnsi"/>
      <w:sz w:val="20"/>
      <w:szCs w:val="20"/>
    </w:rPr>
  </w:style>
  <w:style w:type="paragraph" w:styleId="Kommentarthema">
    <w:name w:val="annotation subject"/>
    <w:basedOn w:val="Kommentartext"/>
    <w:next w:val="Kommentartext"/>
    <w:link w:val="KommentarthemaZchn"/>
    <w:uiPriority w:val="99"/>
    <w:semiHidden/>
    <w:unhideWhenUsed/>
    <w:rsid w:val="004A6545"/>
    <w:rPr>
      <w:b/>
      <w:bCs/>
    </w:rPr>
  </w:style>
  <w:style w:type="character" w:customStyle="1" w:styleId="KommentarthemaZchn">
    <w:name w:val="Kommentarthema Zchn"/>
    <w:basedOn w:val="KommentartextZchn"/>
    <w:link w:val="Kommentarthema"/>
    <w:uiPriority w:val="99"/>
    <w:semiHidden/>
    <w:rsid w:val="004A6545"/>
    <w:rPr>
      <w:rFonts w:asciiTheme="minorHAnsi" w:hAnsiTheme="minorHAnsi"/>
      <w:b/>
      <w:bCs/>
      <w:sz w:val="20"/>
      <w:szCs w:val="20"/>
    </w:rPr>
  </w:style>
  <w:style w:type="paragraph" w:styleId="berarbeitung">
    <w:name w:val="Revision"/>
    <w:hidden/>
    <w:uiPriority w:val="99"/>
    <w:semiHidden/>
    <w:rsid w:val="00AA1FEA"/>
    <w:pPr>
      <w:spacing w:after="0" w:line="240" w:lineRule="auto"/>
    </w:pPr>
    <w:rPr>
      <w:rFonts w:asciiTheme="minorHAnsi" w:hAnsiTheme="minorHAnsi"/>
    </w:rPr>
  </w:style>
  <w:style w:type="character" w:customStyle="1" w:styleId="berschrift6Zchn">
    <w:name w:val="Überschrift 6 Zchn"/>
    <w:basedOn w:val="Absatz-Standardschriftart"/>
    <w:link w:val="berschrift6"/>
    <w:uiPriority w:val="9"/>
    <w:rsid w:val="000C5A4E"/>
    <w:rPr>
      <w:rFonts w:asciiTheme="minorHAnsi" w:hAnsiTheme="minorHAnsi"/>
      <w:b/>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Theme="minorHAnsi" w:hAnsi="Arial" w:cs="Arial"/>
        <w:color w:val="000000"/>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58345F"/>
    <w:rPr>
      <w:rFonts w:asciiTheme="minorHAnsi" w:hAnsiTheme="minorHAnsi"/>
    </w:rPr>
  </w:style>
  <w:style w:type="paragraph" w:styleId="berschrift1">
    <w:name w:val="heading 1"/>
    <w:basedOn w:val="Standard"/>
    <w:next w:val="Standard"/>
    <w:link w:val="berschrift1Zchn"/>
    <w:uiPriority w:val="9"/>
    <w:qFormat/>
    <w:rsid w:val="00503C69"/>
    <w:pPr>
      <w:keepNext/>
      <w:outlineLvl w:val="0"/>
    </w:pPr>
    <w:rPr>
      <w:rFonts w:ascii="Cambria" w:hAnsi="Cambria"/>
      <w:b/>
      <w:color w:val="365F91" w:themeColor="accent1" w:themeShade="BF"/>
      <w:sz w:val="36"/>
    </w:rPr>
  </w:style>
  <w:style w:type="paragraph" w:styleId="berschrift2">
    <w:name w:val="heading 2"/>
    <w:basedOn w:val="Standard"/>
    <w:next w:val="Standard"/>
    <w:link w:val="berschrift2Zchn"/>
    <w:uiPriority w:val="9"/>
    <w:unhideWhenUsed/>
    <w:qFormat/>
    <w:rsid w:val="00CA4FD0"/>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erschrift3">
    <w:name w:val="heading 3"/>
    <w:basedOn w:val="Standard"/>
    <w:next w:val="Standard"/>
    <w:link w:val="berschrift3Zchn"/>
    <w:uiPriority w:val="9"/>
    <w:unhideWhenUsed/>
    <w:qFormat/>
    <w:rsid w:val="00CA4FD0"/>
    <w:pPr>
      <w:keepNext/>
      <w:keepLines/>
      <w:spacing w:before="200" w:after="0"/>
      <w:outlineLvl w:val="2"/>
    </w:pPr>
    <w:rPr>
      <w:rFonts w:asciiTheme="majorHAnsi" w:eastAsiaTheme="majorEastAsia" w:hAnsiTheme="majorHAnsi" w:cstheme="majorBidi"/>
      <w:b/>
      <w:bCs/>
      <w:color w:val="4F81BD" w:themeColor="accent1"/>
    </w:rPr>
  </w:style>
  <w:style w:type="paragraph" w:styleId="berschrift4">
    <w:name w:val="heading 4"/>
    <w:basedOn w:val="Standard"/>
    <w:next w:val="Standard"/>
    <w:link w:val="berschrift4Zchn"/>
    <w:uiPriority w:val="9"/>
    <w:unhideWhenUsed/>
    <w:qFormat/>
    <w:rsid w:val="00CA4FD0"/>
    <w:pPr>
      <w:keepNext/>
      <w:keepLines/>
      <w:spacing w:before="200" w:after="0"/>
      <w:outlineLvl w:val="3"/>
    </w:pPr>
    <w:rPr>
      <w:rFonts w:asciiTheme="majorHAnsi" w:eastAsiaTheme="majorEastAsia" w:hAnsiTheme="majorHAnsi" w:cstheme="majorBidi"/>
      <w:b/>
      <w:bCs/>
      <w:i/>
      <w:iCs/>
      <w:color w:val="4F81BD" w:themeColor="accent1"/>
    </w:rPr>
  </w:style>
  <w:style w:type="paragraph" w:styleId="berschrift5">
    <w:name w:val="heading 5"/>
    <w:basedOn w:val="Standard"/>
    <w:next w:val="Standard"/>
    <w:link w:val="berschrift5Zchn"/>
    <w:uiPriority w:val="9"/>
    <w:unhideWhenUsed/>
    <w:qFormat/>
    <w:rsid w:val="00670457"/>
    <w:pPr>
      <w:keepNext/>
      <w:outlineLvl w:val="4"/>
    </w:pPr>
    <w:rPr>
      <w:rFonts w:ascii="Cambria" w:hAnsi="Cambria"/>
      <w:color w:val="365F91" w:themeColor="accent1" w:themeShade="BF"/>
      <w:sz w:val="48"/>
    </w:rPr>
  </w:style>
  <w:style w:type="paragraph" w:styleId="berschrift6">
    <w:name w:val="heading 6"/>
    <w:basedOn w:val="Standard"/>
    <w:next w:val="Standard"/>
    <w:link w:val="berschrift6Zchn"/>
    <w:uiPriority w:val="9"/>
    <w:unhideWhenUsed/>
    <w:qFormat/>
    <w:rsid w:val="000C5A4E"/>
    <w:pPr>
      <w:keepNext/>
      <w:outlineLvl w:val="5"/>
    </w:pPr>
    <w:rPr>
      <w:b/>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uiPriority w:val="34"/>
    <w:qFormat/>
    <w:rsid w:val="006344F1"/>
    <w:pPr>
      <w:ind w:left="720"/>
      <w:contextualSpacing/>
    </w:pPr>
  </w:style>
  <w:style w:type="table" w:styleId="Tabellenraster">
    <w:name w:val="Table Grid"/>
    <w:basedOn w:val="NormaleTabelle"/>
    <w:uiPriority w:val="59"/>
    <w:rsid w:val="00495134"/>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Sprechblasentext">
    <w:name w:val="Balloon Text"/>
    <w:basedOn w:val="Standard"/>
    <w:link w:val="SprechblasentextZchn"/>
    <w:uiPriority w:val="99"/>
    <w:semiHidden/>
    <w:unhideWhenUsed/>
    <w:rsid w:val="00495134"/>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495134"/>
    <w:rPr>
      <w:rFonts w:ascii="Tahoma" w:hAnsi="Tahoma" w:cs="Tahoma"/>
      <w:sz w:val="16"/>
      <w:szCs w:val="16"/>
    </w:rPr>
  </w:style>
  <w:style w:type="character" w:customStyle="1" w:styleId="berschrift1Zchn">
    <w:name w:val="Überschrift 1 Zchn"/>
    <w:basedOn w:val="Absatz-Standardschriftart"/>
    <w:link w:val="berschrift1"/>
    <w:uiPriority w:val="9"/>
    <w:rsid w:val="00503C69"/>
    <w:rPr>
      <w:rFonts w:ascii="Cambria" w:hAnsi="Cambria"/>
      <w:b/>
      <w:color w:val="365F91" w:themeColor="accent1" w:themeShade="BF"/>
      <w:sz w:val="36"/>
    </w:rPr>
  </w:style>
  <w:style w:type="character" w:customStyle="1" w:styleId="berschrift2Zchn">
    <w:name w:val="Überschrift 2 Zchn"/>
    <w:basedOn w:val="Absatz-Standardschriftart"/>
    <w:link w:val="berschrift2"/>
    <w:uiPriority w:val="9"/>
    <w:rsid w:val="00CA4FD0"/>
    <w:rPr>
      <w:rFonts w:asciiTheme="majorHAnsi" w:eastAsiaTheme="majorEastAsia" w:hAnsiTheme="majorHAnsi" w:cstheme="majorBidi"/>
      <w:b/>
      <w:bCs/>
      <w:color w:val="4F81BD" w:themeColor="accent1"/>
      <w:sz w:val="26"/>
      <w:szCs w:val="26"/>
    </w:rPr>
  </w:style>
  <w:style w:type="character" w:customStyle="1" w:styleId="berschrift3Zchn">
    <w:name w:val="Überschrift 3 Zchn"/>
    <w:basedOn w:val="Absatz-Standardschriftart"/>
    <w:link w:val="berschrift3"/>
    <w:uiPriority w:val="9"/>
    <w:rsid w:val="00CA4FD0"/>
    <w:rPr>
      <w:rFonts w:asciiTheme="majorHAnsi" w:eastAsiaTheme="majorEastAsia" w:hAnsiTheme="majorHAnsi" w:cstheme="majorBidi"/>
      <w:b/>
      <w:bCs/>
      <w:color w:val="4F81BD" w:themeColor="accent1"/>
    </w:rPr>
  </w:style>
  <w:style w:type="character" w:customStyle="1" w:styleId="berschrift4Zchn">
    <w:name w:val="Überschrift 4 Zchn"/>
    <w:basedOn w:val="Absatz-Standardschriftart"/>
    <w:link w:val="berschrift4"/>
    <w:uiPriority w:val="9"/>
    <w:rsid w:val="00CA4FD0"/>
    <w:rPr>
      <w:rFonts w:asciiTheme="majorHAnsi" w:eastAsiaTheme="majorEastAsia" w:hAnsiTheme="majorHAnsi" w:cstheme="majorBidi"/>
      <w:b/>
      <w:bCs/>
      <w:i/>
      <w:iCs/>
      <w:color w:val="4F81BD" w:themeColor="accent1"/>
    </w:rPr>
  </w:style>
  <w:style w:type="paragraph" w:styleId="Textkrper">
    <w:name w:val="Body Text"/>
    <w:basedOn w:val="Standard"/>
    <w:link w:val="TextkrperZchn"/>
    <w:uiPriority w:val="99"/>
    <w:unhideWhenUsed/>
    <w:rsid w:val="00CA4FD0"/>
    <w:rPr>
      <w:b/>
    </w:rPr>
  </w:style>
  <w:style w:type="character" w:customStyle="1" w:styleId="TextkrperZchn">
    <w:name w:val="Textkörper Zchn"/>
    <w:basedOn w:val="Absatz-Standardschriftart"/>
    <w:link w:val="Textkrper"/>
    <w:uiPriority w:val="99"/>
    <w:rsid w:val="00CA4FD0"/>
    <w:rPr>
      <w:b/>
    </w:rPr>
  </w:style>
  <w:style w:type="paragraph" w:styleId="Inhaltsverzeichnisberschrift">
    <w:name w:val="TOC Heading"/>
    <w:basedOn w:val="berschrift1"/>
    <w:next w:val="Standard"/>
    <w:uiPriority w:val="39"/>
    <w:semiHidden/>
    <w:unhideWhenUsed/>
    <w:qFormat/>
    <w:rsid w:val="00503C69"/>
    <w:pPr>
      <w:keepLines/>
      <w:spacing w:before="480" w:after="0"/>
      <w:outlineLvl w:val="9"/>
    </w:pPr>
    <w:rPr>
      <w:rFonts w:asciiTheme="majorHAnsi" w:eastAsiaTheme="majorEastAsia" w:hAnsiTheme="majorHAnsi" w:cstheme="majorBidi"/>
      <w:bCs/>
      <w:sz w:val="28"/>
      <w:szCs w:val="28"/>
      <w:lang w:eastAsia="de-DE"/>
    </w:rPr>
  </w:style>
  <w:style w:type="paragraph" w:styleId="Verzeichnis2">
    <w:name w:val="toc 2"/>
    <w:basedOn w:val="Standard"/>
    <w:next w:val="Standard"/>
    <w:autoRedefine/>
    <w:uiPriority w:val="39"/>
    <w:unhideWhenUsed/>
    <w:rsid w:val="00503C69"/>
    <w:pPr>
      <w:spacing w:after="100"/>
      <w:ind w:left="220"/>
    </w:pPr>
  </w:style>
  <w:style w:type="paragraph" w:styleId="Verzeichnis3">
    <w:name w:val="toc 3"/>
    <w:basedOn w:val="Standard"/>
    <w:next w:val="Standard"/>
    <w:autoRedefine/>
    <w:uiPriority w:val="39"/>
    <w:unhideWhenUsed/>
    <w:rsid w:val="00503C69"/>
    <w:pPr>
      <w:spacing w:after="100"/>
      <w:ind w:left="440"/>
    </w:pPr>
  </w:style>
  <w:style w:type="character" w:styleId="Hyperlink">
    <w:name w:val="Hyperlink"/>
    <w:basedOn w:val="Absatz-Standardschriftart"/>
    <w:uiPriority w:val="99"/>
    <w:unhideWhenUsed/>
    <w:rsid w:val="00503C69"/>
    <w:rPr>
      <w:color w:val="0000FF" w:themeColor="hyperlink"/>
      <w:u w:val="single"/>
    </w:rPr>
  </w:style>
  <w:style w:type="character" w:styleId="Fett">
    <w:name w:val="Strong"/>
    <w:basedOn w:val="Absatz-Standardschriftart"/>
    <w:uiPriority w:val="22"/>
    <w:qFormat/>
    <w:rsid w:val="00503C69"/>
    <w:rPr>
      <w:b/>
      <w:bCs/>
    </w:rPr>
  </w:style>
  <w:style w:type="paragraph" w:styleId="Verzeichnis1">
    <w:name w:val="toc 1"/>
    <w:basedOn w:val="Standard"/>
    <w:next w:val="Standard"/>
    <w:autoRedefine/>
    <w:uiPriority w:val="39"/>
    <w:unhideWhenUsed/>
    <w:rsid w:val="0058345F"/>
    <w:pPr>
      <w:spacing w:after="100"/>
    </w:pPr>
  </w:style>
  <w:style w:type="character" w:customStyle="1" w:styleId="berschrift5Zchn">
    <w:name w:val="Überschrift 5 Zchn"/>
    <w:basedOn w:val="Absatz-Standardschriftart"/>
    <w:link w:val="berschrift5"/>
    <w:uiPriority w:val="9"/>
    <w:rsid w:val="00670457"/>
    <w:rPr>
      <w:rFonts w:ascii="Cambria" w:hAnsi="Cambria"/>
      <w:color w:val="365F91" w:themeColor="accent1" w:themeShade="BF"/>
      <w:sz w:val="48"/>
    </w:rPr>
  </w:style>
  <w:style w:type="paragraph" w:styleId="Kopfzeile">
    <w:name w:val="header"/>
    <w:basedOn w:val="Standard"/>
    <w:link w:val="KopfzeileZchn"/>
    <w:uiPriority w:val="99"/>
    <w:unhideWhenUsed/>
    <w:rsid w:val="00A602EB"/>
    <w:pPr>
      <w:tabs>
        <w:tab w:val="center" w:pos="4536"/>
        <w:tab w:val="right" w:pos="9072"/>
      </w:tabs>
      <w:spacing w:after="0" w:line="240" w:lineRule="auto"/>
    </w:pPr>
    <w:rPr>
      <w:rFonts w:cstheme="minorBidi"/>
      <w:color w:val="auto"/>
    </w:rPr>
  </w:style>
  <w:style w:type="character" w:customStyle="1" w:styleId="KopfzeileZchn">
    <w:name w:val="Kopfzeile Zchn"/>
    <w:basedOn w:val="Absatz-Standardschriftart"/>
    <w:link w:val="Kopfzeile"/>
    <w:uiPriority w:val="99"/>
    <w:rsid w:val="00A602EB"/>
    <w:rPr>
      <w:rFonts w:asciiTheme="minorHAnsi" w:hAnsiTheme="minorHAnsi" w:cstheme="minorBidi"/>
      <w:color w:val="auto"/>
    </w:rPr>
  </w:style>
  <w:style w:type="character" w:styleId="Kommentarzeichen">
    <w:name w:val="annotation reference"/>
    <w:basedOn w:val="Absatz-Standardschriftart"/>
    <w:uiPriority w:val="99"/>
    <w:semiHidden/>
    <w:unhideWhenUsed/>
    <w:rsid w:val="004A6545"/>
    <w:rPr>
      <w:sz w:val="16"/>
      <w:szCs w:val="16"/>
    </w:rPr>
  </w:style>
  <w:style w:type="paragraph" w:styleId="Kommentartext">
    <w:name w:val="annotation text"/>
    <w:basedOn w:val="Standard"/>
    <w:link w:val="KommentartextZchn"/>
    <w:uiPriority w:val="99"/>
    <w:semiHidden/>
    <w:unhideWhenUsed/>
    <w:rsid w:val="004A6545"/>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4A6545"/>
    <w:rPr>
      <w:rFonts w:asciiTheme="minorHAnsi" w:hAnsiTheme="minorHAnsi"/>
      <w:sz w:val="20"/>
      <w:szCs w:val="20"/>
    </w:rPr>
  </w:style>
  <w:style w:type="paragraph" w:styleId="Kommentarthema">
    <w:name w:val="annotation subject"/>
    <w:basedOn w:val="Kommentartext"/>
    <w:next w:val="Kommentartext"/>
    <w:link w:val="KommentarthemaZchn"/>
    <w:uiPriority w:val="99"/>
    <w:semiHidden/>
    <w:unhideWhenUsed/>
    <w:rsid w:val="004A6545"/>
    <w:rPr>
      <w:b/>
      <w:bCs/>
    </w:rPr>
  </w:style>
  <w:style w:type="character" w:customStyle="1" w:styleId="KommentarthemaZchn">
    <w:name w:val="Kommentarthema Zchn"/>
    <w:basedOn w:val="KommentartextZchn"/>
    <w:link w:val="Kommentarthema"/>
    <w:uiPriority w:val="99"/>
    <w:semiHidden/>
    <w:rsid w:val="004A6545"/>
    <w:rPr>
      <w:rFonts w:asciiTheme="minorHAnsi" w:hAnsiTheme="minorHAnsi"/>
      <w:b/>
      <w:bCs/>
      <w:sz w:val="20"/>
      <w:szCs w:val="20"/>
    </w:rPr>
  </w:style>
  <w:style w:type="paragraph" w:styleId="berarbeitung">
    <w:name w:val="Revision"/>
    <w:hidden/>
    <w:uiPriority w:val="99"/>
    <w:semiHidden/>
    <w:rsid w:val="00AA1FEA"/>
    <w:pPr>
      <w:spacing w:after="0" w:line="240" w:lineRule="auto"/>
    </w:pPr>
    <w:rPr>
      <w:rFonts w:asciiTheme="minorHAnsi" w:hAnsiTheme="minorHAnsi"/>
    </w:rPr>
  </w:style>
  <w:style w:type="character" w:customStyle="1" w:styleId="berschrift6Zchn">
    <w:name w:val="Überschrift 6 Zchn"/>
    <w:basedOn w:val="Absatz-Standardschriftart"/>
    <w:link w:val="berschrift6"/>
    <w:uiPriority w:val="9"/>
    <w:rsid w:val="000C5A4E"/>
    <w:rPr>
      <w:rFonts w:asciiTheme="minorHAnsi" w:hAnsiTheme="minorHAnsi"/>
      <w: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jpeg"/><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image" Target="media/image1.jpeg"/><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numbering" Target="numbering.xml"/><Relationship Id="rId16" Type="http://schemas.openxmlformats.org/officeDocument/2006/relationships/image" Target="media/image10.png"/><Relationship Id="rId20" Type="http://schemas.microsoft.com/office/2007/relationships/hdphoto" Target="media/hdphoto1.wdp"/><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jpeg"/><Relationship Id="rId5" Type="http://schemas.openxmlformats.org/officeDocument/2006/relationships/settings" Target="settings.xml"/><Relationship Id="rId15" Type="http://schemas.openxmlformats.org/officeDocument/2006/relationships/image" Target="media/image9.png"/><Relationship Id="rId23" Type="http://schemas.openxmlformats.org/officeDocument/2006/relationships/theme" Target="theme/theme1.xml"/><Relationship Id="rId10" Type="http://schemas.openxmlformats.org/officeDocument/2006/relationships/image" Target="media/image4.jpeg"/><Relationship Id="rId19" Type="http://schemas.openxmlformats.org/officeDocument/2006/relationships/image" Target="media/image13.png"/><Relationship Id="rId4" Type="http://schemas.microsoft.com/office/2007/relationships/stylesWithEffects" Target="stylesWithEffect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fontTable" Target="fontTable.xm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D2F5974-44C0-492F-A578-001D5DFF234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Pages>
  <Words>1624</Words>
  <Characters>10234</Characters>
  <Application>Microsoft Office Word</Application>
  <DocSecurity>0</DocSecurity>
  <Lines>85</Lines>
  <Paragraphs>23</Paragraphs>
  <ScaleCrop>false</ScaleCrop>
  <HeadingPairs>
    <vt:vector size="2" baseType="variant">
      <vt:variant>
        <vt:lpstr>Titel</vt:lpstr>
      </vt:variant>
      <vt:variant>
        <vt:i4>1</vt:i4>
      </vt:variant>
    </vt:vector>
  </HeadingPairs>
  <TitlesOfParts>
    <vt:vector size="1" baseType="lpstr">
      <vt:lpstr/>
    </vt:vector>
  </TitlesOfParts>
  <Company>Deutsche Bundesstiftung Umwelt</Company>
  <LinksUpToDate>false</LinksUpToDate>
  <CharactersWithSpaces>11835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Kahmann, Birte</dc:creator>
  <cp:lastModifiedBy>Richter-Harder, Nele</cp:lastModifiedBy>
  <cp:revision>11</cp:revision>
  <cp:lastPrinted>2019-06-14T06:59:00Z</cp:lastPrinted>
  <dcterms:created xsi:type="dcterms:W3CDTF">2019-02-28T13:30:00Z</dcterms:created>
  <dcterms:modified xsi:type="dcterms:W3CDTF">2019-06-26T14:05:00Z</dcterms:modified>
</cp:coreProperties>
</file>